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8B94" w14:textId="397B2B9C" w:rsidR="00C575C2" w:rsidRPr="001D5BE5" w:rsidRDefault="00951AE5" w:rsidP="20BA8945">
      <w:pPr>
        <w:pBdr>
          <w:bottom w:val="single" w:sz="6" w:space="1" w:color="000000"/>
        </w:pBdr>
        <w:spacing w:after="200" w:line="360" w:lineRule="auto"/>
        <w:jc w:val="both"/>
        <w:rPr>
          <w:b/>
          <w:bCs/>
          <w:sz w:val="24"/>
          <w:szCs w:val="24"/>
        </w:rPr>
      </w:pPr>
      <w:r w:rsidRPr="20BA8945">
        <w:rPr>
          <w:b/>
          <w:bCs/>
          <w:sz w:val="24"/>
          <w:szCs w:val="24"/>
        </w:rPr>
        <w:t>D</w:t>
      </w:r>
      <w:r w:rsidR="00401D2C" w:rsidRPr="20BA8945">
        <w:rPr>
          <w:b/>
          <w:bCs/>
          <w:sz w:val="24"/>
          <w:szCs w:val="24"/>
        </w:rPr>
        <w:t>omácnost</w:t>
      </w:r>
      <w:r w:rsidRPr="20BA8945">
        <w:rPr>
          <w:b/>
          <w:bCs/>
          <w:sz w:val="24"/>
          <w:szCs w:val="24"/>
        </w:rPr>
        <w:t>i</w:t>
      </w:r>
      <w:r w:rsidR="00401D2C" w:rsidRPr="20BA8945">
        <w:rPr>
          <w:b/>
          <w:bCs/>
          <w:sz w:val="24"/>
          <w:szCs w:val="24"/>
        </w:rPr>
        <w:t xml:space="preserve"> vyd</w:t>
      </w:r>
      <w:r w:rsidRPr="20BA8945">
        <w:rPr>
          <w:b/>
          <w:bCs/>
          <w:sz w:val="24"/>
          <w:szCs w:val="24"/>
        </w:rPr>
        <w:t>ají</w:t>
      </w:r>
      <w:r w:rsidR="00401D2C" w:rsidRPr="20BA8945">
        <w:rPr>
          <w:b/>
          <w:bCs/>
          <w:sz w:val="24"/>
          <w:szCs w:val="24"/>
        </w:rPr>
        <w:t xml:space="preserve"> za </w:t>
      </w:r>
      <w:r w:rsidR="12790F29" w:rsidRPr="20BA8945">
        <w:rPr>
          <w:b/>
          <w:bCs/>
          <w:sz w:val="24"/>
          <w:szCs w:val="24"/>
        </w:rPr>
        <w:t xml:space="preserve">provoz </w:t>
      </w:r>
      <w:r w:rsidR="00401D2C" w:rsidRPr="20BA8945">
        <w:rPr>
          <w:b/>
          <w:bCs/>
          <w:sz w:val="24"/>
          <w:szCs w:val="24"/>
        </w:rPr>
        <w:t>klimatizac</w:t>
      </w:r>
      <w:r w:rsidR="5F9E1D3E" w:rsidRPr="20BA8945">
        <w:rPr>
          <w:b/>
          <w:bCs/>
          <w:sz w:val="24"/>
          <w:szCs w:val="24"/>
        </w:rPr>
        <w:t>e v létě</w:t>
      </w:r>
      <w:r w:rsidR="004373DA" w:rsidRPr="20BA8945">
        <w:rPr>
          <w:b/>
          <w:bCs/>
          <w:sz w:val="24"/>
          <w:szCs w:val="24"/>
        </w:rPr>
        <w:t xml:space="preserve"> </w:t>
      </w:r>
      <w:r w:rsidR="00401D2C" w:rsidRPr="20BA8945">
        <w:rPr>
          <w:b/>
          <w:bCs/>
          <w:sz w:val="24"/>
          <w:szCs w:val="24"/>
        </w:rPr>
        <w:t xml:space="preserve">až </w:t>
      </w:r>
      <w:r w:rsidR="00553883" w:rsidRPr="20BA8945">
        <w:rPr>
          <w:b/>
          <w:bCs/>
          <w:sz w:val="24"/>
          <w:szCs w:val="24"/>
        </w:rPr>
        <w:t>6</w:t>
      </w:r>
      <w:r w:rsidR="002A350C" w:rsidRPr="20BA8945">
        <w:rPr>
          <w:b/>
          <w:bCs/>
          <w:sz w:val="24"/>
          <w:szCs w:val="24"/>
        </w:rPr>
        <w:t xml:space="preserve"> 000 Kč. </w:t>
      </w:r>
      <w:r w:rsidR="000C7BA4" w:rsidRPr="20BA8945">
        <w:rPr>
          <w:b/>
          <w:bCs/>
          <w:sz w:val="24"/>
          <w:szCs w:val="24"/>
        </w:rPr>
        <w:t xml:space="preserve">Téměř polovina Čechů navíc neví o </w:t>
      </w:r>
      <w:r w:rsidR="009B12CD" w:rsidRPr="20BA8945">
        <w:rPr>
          <w:b/>
          <w:bCs/>
          <w:sz w:val="24"/>
          <w:szCs w:val="24"/>
        </w:rPr>
        <w:t xml:space="preserve">jejím </w:t>
      </w:r>
      <w:r w:rsidR="000C7BA4" w:rsidRPr="20BA8945">
        <w:rPr>
          <w:b/>
          <w:bCs/>
          <w:sz w:val="24"/>
          <w:szCs w:val="24"/>
        </w:rPr>
        <w:t xml:space="preserve">negativním </w:t>
      </w:r>
      <w:r w:rsidR="00601647" w:rsidRPr="20BA8945">
        <w:rPr>
          <w:b/>
          <w:bCs/>
          <w:sz w:val="24"/>
          <w:szCs w:val="24"/>
        </w:rPr>
        <w:t>vlivu</w:t>
      </w:r>
      <w:r w:rsidR="000C7BA4" w:rsidRPr="20BA8945">
        <w:rPr>
          <w:b/>
          <w:bCs/>
          <w:sz w:val="24"/>
          <w:szCs w:val="24"/>
        </w:rPr>
        <w:t xml:space="preserve"> na životní prostředí</w:t>
      </w:r>
    </w:p>
    <w:p w14:paraId="0A76880A" w14:textId="18E8DDD1" w:rsidR="00432170" w:rsidRDefault="4FC91751" w:rsidP="00142B6D">
      <w:pPr>
        <w:spacing w:after="200" w:line="276" w:lineRule="auto"/>
        <w:jc w:val="both"/>
        <w:rPr>
          <w:b/>
          <w:bCs/>
        </w:rPr>
      </w:pPr>
      <w:r w:rsidRPr="4D305155">
        <w:rPr>
          <w:b/>
          <w:bCs/>
        </w:rPr>
        <w:t xml:space="preserve">Praha, </w:t>
      </w:r>
      <w:r w:rsidR="4354B770" w:rsidRPr="4D305155">
        <w:rPr>
          <w:b/>
          <w:bCs/>
        </w:rPr>
        <w:t>22</w:t>
      </w:r>
      <w:r w:rsidR="00CD5778" w:rsidRPr="4D305155">
        <w:rPr>
          <w:b/>
          <w:bCs/>
        </w:rPr>
        <w:t>.</w:t>
      </w:r>
      <w:r w:rsidRPr="4D305155">
        <w:rPr>
          <w:b/>
          <w:bCs/>
        </w:rPr>
        <w:t xml:space="preserve"> </w:t>
      </w:r>
      <w:r w:rsidR="005C30F0" w:rsidRPr="4D305155">
        <w:rPr>
          <w:b/>
          <w:bCs/>
        </w:rPr>
        <w:t>čer</w:t>
      </w:r>
      <w:r w:rsidR="00CD5778" w:rsidRPr="4D305155">
        <w:rPr>
          <w:b/>
          <w:bCs/>
        </w:rPr>
        <w:t>vence</w:t>
      </w:r>
      <w:r w:rsidRPr="4D305155">
        <w:rPr>
          <w:b/>
          <w:bCs/>
        </w:rPr>
        <w:t xml:space="preserve"> 202</w:t>
      </w:r>
      <w:r w:rsidR="00594E3D" w:rsidRPr="4D305155">
        <w:rPr>
          <w:b/>
          <w:bCs/>
        </w:rPr>
        <w:t>4</w:t>
      </w:r>
      <w:r w:rsidRPr="4D305155">
        <w:rPr>
          <w:b/>
          <w:bCs/>
        </w:rPr>
        <w:t xml:space="preserve"> –</w:t>
      </w:r>
      <w:r w:rsidR="00432170" w:rsidRPr="4D305155">
        <w:rPr>
          <w:b/>
          <w:bCs/>
        </w:rPr>
        <w:t xml:space="preserve"> </w:t>
      </w:r>
      <w:r w:rsidR="001B2304" w:rsidRPr="4D305155">
        <w:rPr>
          <w:b/>
          <w:bCs/>
        </w:rPr>
        <w:t>S</w:t>
      </w:r>
      <w:r w:rsidR="0083604E" w:rsidRPr="4D305155">
        <w:rPr>
          <w:b/>
          <w:bCs/>
        </w:rPr>
        <w:t>e změnou klimatu přibývá i v našem mírném</w:t>
      </w:r>
      <w:r w:rsidR="00707BD4" w:rsidRPr="4D305155">
        <w:rPr>
          <w:b/>
          <w:bCs/>
        </w:rPr>
        <w:t xml:space="preserve"> podnebí </w:t>
      </w:r>
      <w:r w:rsidR="009270ED" w:rsidRPr="4D305155">
        <w:rPr>
          <w:b/>
          <w:bCs/>
        </w:rPr>
        <w:t>horkých letních dní</w:t>
      </w:r>
      <w:r w:rsidR="00856705" w:rsidRPr="4D305155">
        <w:rPr>
          <w:b/>
          <w:bCs/>
        </w:rPr>
        <w:t xml:space="preserve">, které se </w:t>
      </w:r>
      <w:r w:rsidR="005F3C59" w:rsidRPr="4D305155">
        <w:rPr>
          <w:b/>
          <w:bCs/>
        </w:rPr>
        <w:t>mnohdy ne</w:t>
      </w:r>
      <w:r w:rsidR="00856705" w:rsidRPr="4D305155">
        <w:rPr>
          <w:b/>
          <w:bCs/>
        </w:rPr>
        <w:t>obejdou bez klimatizací</w:t>
      </w:r>
      <w:r w:rsidR="00DE5CBF" w:rsidRPr="4D305155">
        <w:rPr>
          <w:b/>
          <w:bCs/>
        </w:rPr>
        <w:t xml:space="preserve">, </w:t>
      </w:r>
      <w:r w:rsidR="00856705" w:rsidRPr="4D305155">
        <w:rPr>
          <w:b/>
          <w:bCs/>
        </w:rPr>
        <w:t>větráků</w:t>
      </w:r>
      <w:r w:rsidR="00DE5CBF" w:rsidRPr="4D305155">
        <w:rPr>
          <w:b/>
          <w:bCs/>
        </w:rPr>
        <w:t xml:space="preserve"> nebo třeba </w:t>
      </w:r>
      <w:proofErr w:type="spellStart"/>
      <w:r w:rsidR="00DE5CBF" w:rsidRPr="4D305155">
        <w:rPr>
          <w:b/>
          <w:bCs/>
        </w:rPr>
        <w:t>ochlazovačů</w:t>
      </w:r>
      <w:proofErr w:type="spellEnd"/>
      <w:r w:rsidR="00DE5CBF" w:rsidRPr="4D305155">
        <w:rPr>
          <w:b/>
          <w:bCs/>
        </w:rPr>
        <w:t xml:space="preserve"> vzduchu</w:t>
      </w:r>
      <w:r w:rsidR="00856705" w:rsidRPr="4D305155">
        <w:rPr>
          <w:b/>
          <w:bCs/>
        </w:rPr>
        <w:t>.</w:t>
      </w:r>
      <w:r w:rsidR="009270ED" w:rsidRPr="4D305155">
        <w:rPr>
          <w:b/>
          <w:bCs/>
        </w:rPr>
        <w:t xml:space="preserve"> </w:t>
      </w:r>
      <w:r w:rsidR="00281C3D" w:rsidRPr="4D305155">
        <w:rPr>
          <w:b/>
          <w:bCs/>
        </w:rPr>
        <w:t>Využívání elektrických zařízení pro chlazení vzduchu</w:t>
      </w:r>
      <w:r w:rsidR="008E4A37" w:rsidRPr="4D305155">
        <w:rPr>
          <w:b/>
          <w:bCs/>
        </w:rPr>
        <w:t xml:space="preserve"> považuje za nutné</w:t>
      </w:r>
      <w:r w:rsidR="00281C3D" w:rsidRPr="4D305155">
        <w:rPr>
          <w:b/>
          <w:bCs/>
        </w:rPr>
        <w:t xml:space="preserve"> </w:t>
      </w:r>
      <w:r w:rsidR="008E4A37" w:rsidRPr="4D305155">
        <w:rPr>
          <w:b/>
          <w:bCs/>
        </w:rPr>
        <w:t>t</w:t>
      </w:r>
      <w:r w:rsidR="00F11F5E" w:rsidRPr="4D305155">
        <w:rPr>
          <w:b/>
          <w:bCs/>
        </w:rPr>
        <w:t>éměř polovina Čechů</w:t>
      </w:r>
      <w:r w:rsidR="001553AE" w:rsidRPr="4D305155">
        <w:rPr>
          <w:b/>
          <w:bCs/>
        </w:rPr>
        <w:t xml:space="preserve">. </w:t>
      </w:r>
      <w:r w:rsidR="00142B6D" w:rsidRPr="4D305155">
        <w:rPr>
          <w:b/>
          <w:bCs/>
        </w:rPr>
        <w:t>Vyplývá to</w:t>
      </w:r>
      <w:r w:rsidR="00B26BBD" w:rsidRPr="4D305155">
        <w:rPr>
          <w:b/>
          <w:bCs/>
        </w:rPr>
        <w:t> </w:t>
      </w:r>
      <w:r w:rsidR="00142B6D" w:rsidRPr="4D305155">
        <w:rPr>
          <w:b/>
          <w:bCs/>
        </w:rPr>
        <w:t>z průzkumu společnosti STIEBEL ELTRON.</w:t>
      </w:r>
      <w:r w:rsidR="003B255A" w:rsidRPr="4D305155">
        <w:rPr>
          <w:b/>
          <w:bCs/>
        </w:rPr>
        <w:t xml:space="preserve"> </w:t>
      </w:r>
      <w:r w:rsidR="00504CEC" w:rsidRPr="4D305155">
        <w:rPr>
          <w:b/>
          <w:bCs/>
        </w:rPr>
        <w:t>Třetina m</w:t>
      </w:r>
      <w:r w:rsidR="00EF7A87" w:rsidRPr="4D305155">
        <w:rPr>
          <w:b/>
          <w:bCs/>
        </w:rPr>
        <w:t>ajitel</w:t>
      </w:r>
      <w:r w:rsidR="00504CEC" w:rsidRPr="4D305155">
        <w:rPr>
          <w:b/>
          <w:bCs/>
        </w:rPr>
        <w:t>ů</w:t>
      </w:r>
      <w:r w:rsidR="00EF7A87" w:rsidRPr="4D305155">
        <w:rPr>
          <w:b/>
          <w:bCs/>
        </w:rPr>
        <w:t xml:space="preserve"> klimatiza</w:t>
      </w:r>
      <w:r w:rsidR="00997B1B" w:rsidRPr="4D305155">
        <w:rPr>
          <w:b/>
          <w:bCs/>
        </w:rPr>
        <w:t xml:space="preserve">čních jednotek </w:t>
      </w:r>
      <w:r w:rsidR="0057248E" w:rsidRPr="4D305155">
        <w:rPr>
          <w:b/>
          <w:bCs/>
        </w:rPr>
        <w:t xml:space="preserve">navíc </w:t>
      </w:r>
      <w:r w:rsidR="00DC7A35" w:rsidRPr="4D305155">
        <w:rPr>
          <w:b/>
          <w:bCs/>
        </w:rPr>
        <w:t xml:space="preserve">svou domácnost klimatizuje přes celé léto. </w:t>
      </w:r>
      <w:r w:rsidR="00EB4529" w:rsidRPr="4D305155">
        <w:rPr>
          <w:b/>
          <w:bCs/>
        </w:rPr>
        <w:t>Čtvrtinu domácností stojí provoz klimatizace mezi 500 a 1 000 Kč</w:t>
      </w:r>
      <w:r w:rsidR="006C2FAE" w:rsidRPr="4D305155">
        <w:rPr>
          <w:b/>
          <w:bCs/>
        </w:rPr>
        <w:t xml:space="preserve"> měsíčně.</w:t>
      </w:r>
    </w:p>
    <w:p w14:paraId="1B850A57" w14:textId="325CB791" w:rsidR="001A1EE4" w:rsidRDefault="00D639BE" w:rsidP="00142B6D">
      <w:pPr>
        <w:spacing w:after="200" w:line="276" w:lineRule="auto"/>
        <w:jc w:val="both"/>
      </w:pPr>
      <w:r>
        <w:t xml:space="preserve">Horké letní </w:t>
      </w:r>
      <w:r w:rsidR="00F56D2F">
        <w:t xml:space="preserve">dny i noci se </w:t>
      </w:r>
      <w:r w:rsidR="008A76B8">
        <w:t xml:space="preserve">často </w:t>
      </w:r>
      <w:r w:rsidR="00F56D2F">
        <w:t xml:space="preserve">ve velké míře </w:t>
      </w:r>
      <w:r w:rsidR="008A76B8">
        <w:t xml:space="preserve">negativně </w:t>
      </w:r>
      <w:r w:rsidR="00F56D2F">
        <w:t>podepisují na teplotě vzduchu v</w:t>
      </w:r>
      <w:r w:rsidR="008A76B8">
        <w:t> </w:t>
      </w:r>
      <w:r w:rsidR="00F56D2F">
        <w:t>domácnostech</w:t>
      </w:r>
      <w:r w:rsidR="008A76B8">
        <w:t xml:space="preserve">. </w:t>
      </w:r>
      <w:r w:rsidR="006442EC">
        <w:t xml:space="preserve">Aby </w:t>
      </w:r>
      <w:r w:rsidR="004C0FE1">
        <w:t xml:space="preserve">Češi </w:t>
      </w:r>
      <w:r w:rsidR="006442EC">
        <w:t xml:space="preserve">udrželi ve svých </w:t>
      </w:r>
      <w:r w:rsidR="00547FB9">
        <w:t>domovech</w:t>
      </w:r>
      <w:r w:rsidR="006442EC">
        <w:t xml:space="preserve"> </w:t>
      </w:r>
      <w:r w:rsidR="00697929">
        <w:t xml:space="preserve">příjemný </w:t>
      </w:r>
      <w:r w:rsidR="006442EC">
        <w:t>chlad, sází</w:t>
      </w:r>
      <w:r w:rsidR="00B9573A">
        <w:t xml:space="preserve"> </w:t>
      </w:r>
      <w:r w:rsidR="006442EC">
        <w:t>na</w:t>
      </w:r>
      <w:r w:rsidR="00697929">
        <w:t xml:space="preserve"> preventivní opatření jako je </w:t>
      </w:r>
      <w:r w:rsidR="006442EC">
        <w:t>zateplení domu</w:t>
      </w:r>
      <w:r w:rsidR="00B9573A">
        <w:t xml:space="preserve"> nebo</w:t>
      </w:r>
      <w:r w:rsidR="006442EC">
        <w:t xml:space="preserve"> </w:t>
      </w:r>
      <w:r w:rsidR="7CAE26D6">
        <w:t>rolety či žaluzie</w:t>
      </w:r>
      <w:r w:rsidR="00B9573A">
        <w:t xml:space="preserve">, tak na </w:t>
      </w:r>
      <w:r w:rsidR="00296C59">
        <w:t xml:space="preserve">výpomoc </w:t>
      </w:r>
      <w:r w:rsidR="00EA195B">
        <w:t>elektrick</w:t>
      </w:r>
      <w:r w:rsidR="00296C59">
        <w:t>ých</w:t>
      </w:r>
      <w:r w:rsidR="00EA195B">
        <w:t xml:space="preserve"> zařízení</w:t>
      </w:r>
      <w:r w:rsidR="0017256E">
        <w:t>.</w:t>
      </w:r>
      <w:r w:rsidR="00DB0A44">
        <w:t xml:space="preserve"> </w:t>
      </w:r>
    </w:p>
    <w:p w14:paraId="014FD5D4" w14:textId="3976BEDE" w:rsidR="002B1D41" w:rsidRPr="00FA355A" w:rsidRDefault="008B59A3" w:rsidP="00142B6D">
      <w:pPr>
        <w:spacing w:after="200" w:line="276" w:lineRule="auto"/>
        <w:jc w:val="both"/>
        <w:rPr>
          <w:b/>
          <w:bCs/>
        </w:rPr>
      </w:pPr>
      <w:r>
        <w:t>Jejich používání k</w:t>
      </w:r>
      <w:r w:rsidR="00DB0A44">
        <w:t>vůli vysokým</w:t>
      </w:r>
      <w:r>
        <w:t xml:space="preserve"> letním</w:t>
      </w:r>
      <w:r w:rsidR="00DB0A44">
        <w:t xml:space="preserve"> teplotám </w:t>
      </w:r>
      <w:r w:rsidR="0086511A">
        <w:t xml:space="preserve">za </w:t>
      </w:r>
      <w:r w:rsidR="00DB0A44">
        <w:t xml:space="preserve">nutné </w:t>
      </w:r>
      <w:r w:rsidR="0086511A">
        <w:t>považuje</w:t>
      </w:r>
      <w:r w:rsidR="00DB0A44">
        <w:t xml:space="preserve"> t</w:t>
      </w:r>
      <w:r w:rsidR="00077777">
        <w:t>éměř</w:t>
      </w:r>
      <w:r w:rsidR="00DB0A44">
        <w:t xml:space="preserve"> </w:t>
      </w:r>
      <w:r w:rsidR="00077777">
        <w:t>polovina Čechů</w:t>
      </w:r>
      <w:r w:rsidR="00DB0A44">
        <w:t>.</w:t>
      </w:r>
      <w:r w:rsidR="00A94C3C" w:rsidRPr="20BA8945">
        <w:rPr>
          <w:b/>
          <w:bCs/>
        </w:rPr>
        <w:t xml:space="preserve"> </w:t>
      </w:r>
      <w:r w:rsidR="00D86E37">
        <w:t xml:space="preserve">Vyplývá to z průzkumu společnosti </w:t>
      </w:r>
      <w:r w:rsidR="00B43482">
        <w:t>STIEBEL ELTRON</w:t>
      </w:r>
      <w:r w:rsidR="00D86E37">
        <w:t xml:space="preserve">, který proběhl v průběhu letošního </w:t>
      </w:r>
      <w:r w:rsidR="00B43482">
        <w:t>května</w:t>
      </w:r>
      <w:r w:rsidR="00D86E37">
        <w:t>. Sběr</w:t>
      </w:r>
      <w:r w:rsidR="00A94C3C">
        <w:t xml:space="preserve"> </w:t>
      </w:r>
      <w:r w:rsidR="00D86E37">
        <w:t xml:space="preserve">dat byl realizován prostřednictvím aplikace Instant </w:t>
      </w:r>
      <w:proofErr w:type="spellStart"/>
      <w:r w:rsidR="00D86E37">
        <w:t>Research</w:t>
      </w:r>
      <w:proofErr w:type="spellEnd"/>
      <w:r w:rsidR="00D86E37">
        <w:t xml:space="preserve"> agentury Ipsos.</w:t>
      </w:r>
      <w:r w:rsidR="00D77296">
        <w:t xml:space="preserve"> </w:t>
      </w:r>
      <w:r w:rsidR="002A20E4" w:rsidRPr="20BA8945">
        <w:rPr>
          <w:b/>
          <w:bCs/>
        </w:rPr>
        <w:t xml:space="preserve">Ze zařízení </w:t>
      </w:r>
      <w:r w:rsidR="00CE131E" w:rsidRPr="20BA8945">
        <w:rPr>
          <w:b/>
          <w:bCs/>
        </w:rPr>
        <w:t xml:space="preserve">na chlazení </w:t>
      </w:r>
      <w:r w:rsidR="002A20E4" w:rsidRPr="20BA8945">
        <w:rPr>
          <w:b/>
          <w:bCs/>
        </w:rPr>
        <w:t xml:space="preserve">Češi nejčastěji používají elektrické větráky, </w:t>
      </w:r>
      <w:r w:rsidR="002B1D41" w:rsidRPr="20BA8945">
        <w:rPr>
          <w:b/>
          <w:bCs/>
        </w:rPr>
        <w:t xml:space="preserve">ventilátory, klimatizace </w:t>
      </w:r>
      <w:r w:rsidR="00CE131E" w:rsidRPr="20BA8945">
        <w:rPr>
          <w:b/>
          <w:bCs/>
        </w:rPr>
        <w:t>nebo</w:t>
      </w:r>
      <w:r w:rsidR="002B1D41" w:rsidRPr="20BA8945">
        <w:rPr>
          <w:b/>
          <w:bCs/>
        </w:rPr>
        <w:t xml:space="preserve"> tepelná čerpadla</w:t>
      </w:r>
      <w:r w:rsidR="002B1D41">
        <w:t>.</w:t>
      </w:r>
    </w:p>
    <w:p w14:paraId="6D7CA1E6" w14:textId="118210F6" w:rsidR="00D77296" w:rsidRPr="00FA355A" w:rsidRDefault="00D77296" w:rsidP="00142B6D">
      <w:pPr>
        <w:spacing w:after="200" w:line="276" w:lineRule="auto"/>
        <w:jc w:val="both"/>
        <w:rPr>
          <w:b/>
          <w:bCs/>
        </w:rPr>
      </w:pPr>
      <w:r w:rsidRPr="00FA355A">
        <w:rPr>
          <w:b/>
          <w:bCs/>
        </w:rPr>
        <w:t xml:space="preserve">Klimatizace </w:t>
      </w:r>
      <w:r w:rsidR="00FA355A" w:rsidRPr="00FA355A">
        <w:rPr>
          <w:b/>
          <w:bCs/>
        </w:rPr>
        <w:t>naplno přes celé léto</w:t>
      </w:r>
    </w:p>
    <w:p w14:paraId="171C5F49" w14:textId="4977CF59" w:rsidR="00811624" w:rsidRDefault="00811624" w:rsidP="20BA8945">
      <w:pPr>
        <w:spacing w:after="200" w:line="276" w:lineRule="auto"/>
        <w:jc w:val="both"/>
      </w:pPr>
      <w:r>
        <w:t xml:space="preserve">Majitelé klimatizací </w:t>
      </w:r>
      <w:r w:rsidR="00FA355A">
        <w:t xml:space="preserve">v průzkumu uvedli, že </w:t>
      </w:r>
      <w:r w:rsidR="00876D95">
        <w:t>svou domácnost klimatizují</w:t>
      </w:r>
      <w:r>
        <w:t xml:space="preserve"> nejen nárazově, aby se ochránili před největšími nápory veder</w:t>
      </w:r>
      <w:r w:rsidR="00F602C3">
        <w:t xml:space="preserve">, ale téměř třetina z nich domácnost ochlazuje </w:t>
      </w:r>
      <w:r w:rsidR="45376E1F">
        <w:t>p</w:t>
      </w:r>
      <w:r w:rsidR="0DE7F240">
        <w:t>růbě</w:t>
      </w:r>
      <w:r w:rsidR="45376E1F">
        <w:t>žně celé léto.</w:t>
      </w:r>
    </w:p>
    <w:p w14:paraId="7E835824" w14:textId="1E63B159" w:rsidR="00DD7CEB" w:rsidRPr="00E37407" w:rsidRDefault="00694F23" w:rsidP="00142B6D">
      <w:pPr>
        <w:spacing w:after="200" w:line="276" w:lineRule="auto"/>
        <w:jc w:val="both"/>
        <w:rPr>
          <w:b/>
          <w:bCs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68D8BFF8" wp14:editId="4034D6FD">
            <wp:simplePos x="0" y="0"/>
            <wp:positionH relativeFrom="margin">
              <wp:align>center</wp:align>
            </wp:positionH>
            <wp:positionV relativeFrom="paragraph">
              <wp:posOffset>942340</wp:posOffset>
            </wp:positionV>
            <wp:extent cx="5010150" cy="2590800"/>
            <wp:effectExtent l="0" t="0" r="0" b="0"/>
            <wp:wrapTopAndBottom/>
            <wp:docPr id="200911563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4BA08C1-6833-EABD-23B1-BF4E4E589F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CEB" w:rsidRPr="7354A5A7">
        <w:rPr>
          <w:i/>
          <w:iCs/>
        </w:rPr>
        <w:t>„</w:t>
      </w:r>
      <w:r w:rsidR="00AC6E3A" w:rsidRPr="00AC6E3A">
        <w:rPr>
          <w:i/>
          <w:iCs/>
        </w:rPr>
        <w:t xml:space="preserve">Čtvrtina majitelů zároveň </w:t>
      </w:r>
      <w:r w:rsidR="00044F58">
        <w:rPr>
          <w:i/>
          <w:iCs/>
        </w:rPr>
        <w:t>pomocí více</w:t>
      </w:r>
      <w:r w:rsidR="00AF4690">
        <w:rPr>
          <w:i/>
          <w:iCs/>
        </w:rPr>
        <w:t>ro</w:t>
      </w:r>
      <w:r w:rsidR="00044F58">
        <w:rPr>
          <w:i/>
          <w:iCs/>
        </w:rPr>
        <w:t xml:space="preserve"> jednotek </w:t>
      </w:r>
      <w:r w:rsidR="00AC6E3A" w:rsidRPr="00AC6E3A">
        <w:rPr>
          <w:i/>
          <w:iCs/>
        </w:rPr>
        <w:t>klimatizuje celý byt či dům a nejen místnost, ve které tráví delší čas</w:t>
      </w:r>
      <w:r w:rsidR="002F0A6A">
        <w:rPr>
          <w:i/>
          <w:iCs/>
        </w:rPr>
        <w:t xml:space="preserve"> nebo například ložnici</w:t>
      </w:r>
      <w:r w:rsidR="00B373EF">
        <w:rPr>
          <w:i/>
          <w:iCs/>
        </w:rPr>
        <w:t xml:space="preserve">. </w:t>
      </w:r>
      <w:r w:rsidR="0022373D">
        <w:rPr>
          <w:i/>
          <w:iCs/>
        </w:rPr>
        <w:t>Tím, že k</w:t>
      </w:r>
      <w:r w:rsidR="0022373D" w:rsidRPr="0022373D">
        <w:rPr>
          <w:i/>
          <w:iCs/>
        </w:rPr>
        <w:t xml:space="preserve">limatizace </w:t>
      </w:r>
      <w:proofErr w:type="gramStart"/>
      <w:r w:rsidR="0022373D" w:rsidRPr="0022373D">
        <w:rPr>
          <w:i/>
          <w:iCs/>
        </w:rPr>
        <w:t>patří</w:t>
      </w:r>
      <w:proofErr w:type="gramEnd"/>
      <w:r w:rsidR="0022373D" w:rsidRPr="0022373D">
        <w:rPr>
          <w:i/>
          <w:iCs/>
        </w:rPr>
        <w:t xml:space="preserve"> mezi spotřebiče náročné</w:t>
      </w:r>
      <w:r w:rsidR="004466D7">
        <w:rPr>
          <w:i/>
          <w:iCs/>
        </w:rPr>
        <w:t xml:space="preserve"> na</w:t>
      </w:r>
      <w:r w:rsidR="0022373D" w:rsidRPr="0022373D">
        <w:rPr>
          <w:i/>
          <w:iCs/>
        </w:rPr>
        <w:t xml:space="preserve"> spotřebu </w:t>
      </w:r>
      <w:r w:rsidR="000A490A">
        <w:rPr>
          <w:i/>
          <w:iCs/>
        </w:rPr>
        <w:t>elektřiny</w:t>
      </w:r>
      <w:r w:rsidR="00EE67DD">
        <w:rPr>
          <w:i/>
          <w:iCs/>
        </w:rPr>
        <w:t>,</w:t>
      </w:r>
      <w:r w:rsidR="00E37407">
        <w:rPr>
          <w:i/>
          <w:iCs/>
        </w:rPr>
        <w:t xml:space="preserve"> může mít</w:t>
      </w:r>
      <w:r w:rsidR="00EE67DD">
        <w:rPr>
          <w:i/>
          <w:iCs/>
        </w:rPr>
        <w:t xml:space="preserve"> její provoz v takovém měřítku</w:t>
      </w:r>
      <w:r w:rsidR="00E37407">
        <w:rPr>
          <w:i/>
          <w:iCs/>
        </w:rPr>
        <w:t xml:space="preserve"> </w:t>
      </w:r>
      <w:r w:rsidR="00EE67DD">
        <w:rPr>
          <w:i/>
          <w:iCs/>
        </w:rPr>
        <w:t xml:space="preserve">poměrně zásadní dopad </w:t>
      </w:r>
      <w:r w:rsidR="0022373D" w:rsidRPr="0022373D">
        <w:rPr>
          <w:i/>
          <w:iCs/>
        </w:rPr>
        <w:t>na rozpoč</w:t>
      </w:r>
      <w:r w:rsidR="000A490A">
        <w:rPr>
          <w:i/>
          <w:iCs/>
        </w:rPr>
        <w:t>et</w:t>
      </w:r>
      <w:r w:rsidR="0022373D" w:rsidRPr="0022373D">
        <w:rPr>
          <w:i/>
          <w:iCs/>
        </w:rPr>
        <w:t xml:space="preserve"> domácnost</w:t>
      </w:r>
      <w:r w:rsidR="000A490A">
        <w:rPr>
          <w:i/>
          <w:iCs/>
        </w:rPr>
        <w:t>i</w:t>
      </w:r>
      <w:r w:rsidR="00EE67DD">
        <w:rPr>
          <w:i/>
          <w:iCs/>
        </w:rPr>
        <w:t>. Nehledě na možná zdravotní rizika</w:t>
      </w:r>
      <w:r w:rsidR="006776D6">
        <w:rPr>
          <w:i/>
          <w:iCs/>
        </w:rPr>
        <w:t>, která vznikají</w:t>
      </w:r>
      <w:r w:rsidR="00EE67DD">
        <w:rPr>
          <w:i/>
          <w:iCs/>
        </w:rPr>
        <w:t xml:space="preserve"> při špatném nastavení </w:t>
      </w:r>
      <w:r w:rsidR="00EE67DD" w:rsidRPr="00A90174">
        <w:rPr>
          <w:i/>
          <w:iCs/>
        </w:rPr>
        <w:t>teploty,</w:t>
      </w:r>
      <w:r w:rsidR="00DD7CEB" w:rsidRPr="00A90174">
        <w:rPr>
          <w:i/>
          <w:iCs/>
        </w:rPr>
        <w:t>“</w:t>
      </w:r>
      <w:r w:rsidR="00DD7CEB" w:rsidRPr="00E37407">
        <w:rPr>
          <w:b/>
          <w:bCs/>
          <w:i/>
          <w:iCs/>
        </w:rPr>
        <w:t xml:space="preserve"> </w:t>
      </w:r>
      <w:r w:rsidR="00DD7CEB" w:rsidRPr="00E37407">
        <w:rPr>
          <w:b/>
          <w:bCs/>
        </w:rPr>
        <w:t>vysvětluje David Šafránek ze společnosti STIEBEL ELTRON.</w:t>
      </w:r>
    </w:p>
    <w:p w14:paraId="2AE5A0C8" w14:textId="0CF1A78C" w:rsidR="00694F23" w:rsidRPr="00694F23" w:rsidRDefault="00694F23" w:rsidP="00694F23">
      <w:pPr>
        <w:spacing w:after="200" w:line="276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/>
      </w:r>
      <w:r w:rsidRPr="3639CDDB">
        <w:rPr>
          <w:i/>
          <w:iCs/>
          <w:sz w:val="16"/>
          <w:szCs w:val="16"/>
        </w:rPr>
        <w:t>Zdroj: Průzkum společnosti STIEBEL ELTRON</w:t>
      </w:r>
    </w:p>
    <w:p w14:paraId="70BDAA6D" w14:textId="77777777" w:rsidR="00EB4529" w:rsidRDefault="00EB4529">
      <w:pPr>
        <w:rPr>
          <w:b/>
          <w:bCs/>
        </w:rPr>
      </w:pPr>
      <w:r>
        <w:rPr>
          <w:b/>
          <w:bCs/>
        </w:rPr>
        <w:br w:type="page"/>
      </w:r>
    </w:p>
    <w:p w14:paraId="55438912" w14:textId="0ADA38B2" w:rsidR="003C6C14" w:rsidRPr="003C6C14" w:rsidRDefault="00C86561" w:rsidP="00142B6D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lastRenderedPageBreak/>
        <w:t>Dopad na rozpočty domácností není zanedbatelný</w:t>
      </w:r>
    </w:p>
    <w:p w14:paraId="3F0F0167" w14:textId="621F9292" w:rsidR="00A505C3" w:rsidRDefault="006351E0" w:rsidP="009A4D6D">
      <w:pPr>
        <w:spacing w:after="200" w:line="276" w:lineRule="auto"/>
        <w:jc w:val="both"/>
      </w:pPr>
      <w:r>
        <w:t xml:space="preserve">Čtvrtina domácností vybavených klimatizací za její </w:t>
      </w:r>
      <w:r w:rsidR="00912182">
        <w:t>provoz</w:t>
      </w:r>
      <w:r w:rsidR="003C6C14">
        <w:t xml:space="preserve"> </w:t>
      </w:r>
      <w:r w:rsidR="00287521">
        <w:t>měsíčně platí mezi 500</w:t>
      </w:r>
      <w:r w:rsidR="00816638">
        <w:t xml:space="preserve"> </w:t>
      </w:r>
      <w:r w:rsidR="001902A3">
        <w:t>až</w:t>
      </w:r>
      <w:r w:rsidR="00287521">
        <w:t xml:space="preserve"> 1 000 Kč.</w:t>
      </w:r>
      <w:r w:rsidR="00816638">
        <w:t xml:space="preserve"> </w:t>
      </w:r>
      <w:r w:rsidR="006E107D">
        <w:t>Desetina dokonce</w:t>
      </w:r>
      <w:r w:rsidR="0065395D">
        <w:t xml:space="preserve"> dosáhne hranice</w:t>
      </w:r>
      <w:r w:rsidR="006E107D">
        <w:t xml:space="preserve"> 1 000 – 1 500 Kč měsíčně. </w:t>
      </w:r>
      <w:r w:rsidR="0078521C" w:rsidRPr="4619D0BE">
        <w:rPr>
          <w:b/>
          <w:bCs/>
        </w:rPr>
        <w:t>Za letní sezónu se tak mohou výdaje vyšplhat až na 6 000 Kč</w:t>
      </w:r>
      <w:r w:rsidR="0078521C">
        <w:t>.</w:t>
      </w:r>
      <w:r w:rsidR="00635A9E">
        <w:t xml:space="preserve"> </w:t>
      </w:r>
      <w:r w:rsidR="00362ED1">
        <w:t>Třetina pak za klimatizaci vydá</w:t>
      </w:r>
      <w:r w:rsidR="02E22AD3">
        <w:t xml:space="preserve"> méně než</w:t>
      </w:r>
      <w:r w:rsidR="00362ED1">
        <w:t xml:space="preserve"> 500 Kč za měsíc.</w:t>
      </w:r>
      <w:r w:rsidR="00390C9A">
        <w:t xml:space="preserve"> Ekonomicky úspornější a zároveň efektivnější i zdravější variantou může být chlazení </w:t>
      </w:r>
      <w:r w:rsidR="00BA31FB">
        <w:t xml:space="preserve">pomocí tepelného čerpadla. </w:t>
      </w:r>
      <w:r w:rsidR="001933D8" w:rsidRPr="4619D0BE">
        <w:rPr>
          <w:b/>
          <w:bCs/>
        </w:rPr>
        <w:t>O tom, že lze tepelným čerpadlem nejen topit, ale také</w:t>
      </w:r>
      <w:r w:rsidR="00777551" w:rsidRPr="4619D0BE">
        <w:rPr>
          <w:b/>
          <w:bCs/>
        </w:rPr>
        <w:t xml:space="preserve"> chladit, neví přes 40 procent respondentů</w:t>
      </w:r>
      <w:r w:rsidR="00777551">
        <w:t xml:space="preserve">. </w:t>
      </w:r>
      <w:r w:rsidR="009B5753">
        <w:t>Ú</w:t>
      </w:r>
      <w:r w:rsidR="006E6BDA">
        <w:t xml:space="preserve">spornost chlazení pomocí tepelného čerpadla </w:t>
      </w:r>
      <w:r w:rsidR="009B5753">
        <w:t>si uvědomuje jen zhruba třetina</w:t>
      </w:r>
      <w:r w:rsidR="00675D3E">
        <w:t xml:space="preserve"> Čechů.</w:t>
      </w:r>
    </w:p>
    <w:p w14:paraId="73F0EC2D" w14:textId="1EC8262F" w:rsidR="00A65825" w:rsidRDefault="00A505C3" w:rsidP="00A505C3">
      <w:pPr>
        <w:spacing w:after="200" w:line="276" w:lineRule="auto"/>
        <w:jc w:val="both"/>
      </w:pPr>
      <w:r w:rsidRPr="005B2B70">
        <w:rPr>
          <w:i/>
          <w:iCs/>
        </w:rPr>
        <w:t>„</w:t>
      </w:r>
      <w:r>
        <w:rPr>
          <w:i/>
          <w:iCs/>
        </w:rPr>
        <w:t xml:space="preserve">Díky tomu, že je tepelné čerpadlo schopné pracovat v tzv. reverzním </w:t>
      </w:r>
      <w:r w:rsidR="00D32863">
        <w:rPr>
          <w:i/>
          <w:iCs/>
        </w:rPr>
        <w:t>režimu</w:t>
      </w:r>
      <w:r>
        <w:rPr>
          <w:i/>
          <w:iCs/>
        </w:rPr>
        <w:t xml:space="preserve">, dokáže byt či dům nejen vyhřát, ale také ochladit. </w:t>
      </w:r>
      <w:r w:rsidR="00EE1973">
        <w:rPr>
          <w:i/>
          <w:iCs/>
        </w:rPr>
        <w:t>Pracuje navíc s</w:t>
      </w:r>
      <w:r>
        <w:rPr>
          <w:i/>
          <w:iCs/>
        </w:rPr>
        <w:t> minimální energetickou spotřebou a oproti klimatizaci má mnohonásobně nižší energetickou spotřebu,</w:t>
      </w:r>
      <w:r w:rsidRPr="005B2B70">
        <w:rPr>
          <w:i/>
          <w:iCs/>
        </w:rPr>
        <w:t>“</w:t>
      </w:r>
      <w:r>
        <w:t xml:space="preserve"> uvádí </w:t>
      </w:r>
      <w:r w:rsidRPr="005B2B70">
        <w:rPr>
          <w:b/>
          <w:bCs/>
        </w:rPr>
        <w:t>David Šafránek</w:t>
      </w:r>
      <w:r>
        <w:t xml:space="preserve">, </w:t>
      </w:r>
      <w:r w:rsidRPr="005B2B70">
        <w:t>vedoucí technického oddělení ve společnosti STIEBEL ELTRON.</w:t>
      </w:r>
    </w:p>
    <w:p w14:paraId="0D94AE79" w14:textId="2FC8A34F" w:rsidR="004914BC" w:rsidRPr="00BD5E0A" w:rsidRDefault="00694F23" w:rsidP="00BD5E0A">
      <w:pPr>
        <w:spacing w:after="200" w:line="276" w:lineRule="auto"/>
        <w:rPr>
          <w:i/>
          <w:iCs/>
          <w:sz w:val="16"/>
          <w:szCs w:val="16"/>
        </w:rPr>
      </w:pPr>
      <w:r>
        <w:rPr>
          <w:b/>
          <w:bCs/>
        </w:rPr>
        <w:t xml:space="preserve">Šetrnější </w:t>
      </w:r>
      <w:r w:rsidR="00712B9D">
        <w:rPr>
          <w:b/>
          <w:bCs/>
        </w:rPr>
        <w:t xml:space="preserve">nejen </w:t>
      </w:r>
      <w:r>
        <w:rPr>
          <w:b/>
          <w:bCs/>
        </w:rPr>
        <w:t>k</w:t>
      </w:r>
      <w:r w:rsidR="00712B9D">
        <w:rPr>
          <w:b/>
          <w:bCs/>
        </w:rPr>
        <w:t> </w:t>
      </w:r>
      <w:r>
        <w:rPr>
          <w:b/>
          <w:bCs/>
        </w:rPr>
        <w:t>peněžence</w:t>
      </w:r>
      <w:r w:rsidR="00712B9D">
        <w:rPr>
          <w:b/>
          <w:bCs/>
        </w:rPr>
        <w:t>, ale</w:t>
      </w:r>
      <w:r>
        <w:rPr>
          <w:b/>
          <w:bCs/>
        </w:rPr>
        <w:t xml:space="preserve"> i </w:t>
      </w:r>
      <w:r w:rsidR="007E4AC3">
        <w:rPr>
          <w:b/>
          <w:bCs/>
        </w:rPr>
        <w:t xml:space="preserve">k </w:t>
      </w:r>
      <w:r>
        <w:rPr>
          <w:b/>
          <w:bCs/>
        </w:rPr>
        <w:t>životnímu prostředí</w:t>
      </w:r>
    </w:p>
    <w:p w14:paraId="37D9AB86" w14:textId="2EFA7E50" w:rsidR="00836D3E" w:rsidRDefault="005F10D1" w:rsidP="00C560CD">
      <w:pPr>
        <w:spacing w:after="200" w:line="276" w:lineRule="auto"/>
        <w:jc w:val="both"/>
      </w:pPr>
      <w:r>
        <w:t>Vysoká s</w:t>
      </w:r>
      <w:r w:rsidR="00AC4E44">
        <w:t xml:space="preserve">potřeba energie klimatizací má neblahý vliv nejen na </w:t>
      </w:r>
      <w:r w:rsidR="00BD52B0">
        <w:t xml:space="preserve">výdaje domácností, ale také na životní prostředí. </w:t>
      </w:r>
      <w:r w:rsidR="00527D36">
        <w:t>Toho</w:t>
      </w:r>
      <w:r w:rsidR="00C560CD">
        <w:t>, že</w:t>
      </w:r>
      <w:r w:rsidR="00C560CD" w:rsidRPr="00C560CD">
        <w:t xml:space="preserve"> časté užívání klimatizace ve velkém měřítku může </w:t>
      </w:r>
      <w:r w:rsidR="00C560CD">
        <w:t xml:space="preserve">mít </w:t>
      </w:r>
      <w:r w:rsidR="00C560CD" w:rsidRPr="00C560CD">
        <w:t>negativní dopady na životní prostředí</w:t>
      </w:r>
      <w:r w:rsidR="00C560CD">
        <w:t xml:space="preserve"> </w:t>
      </w:r>
      <w:r w:rsidR="00FB195D">
        <w:t>si není vědoma</w:t>
      </w:r>
      <w:r w:rsidR="00C560CD">
        <w:t xml:space="preserve"> takřka polovina Čechů.</w:t>
      </w:r>
    </w:p>
    <w:p w14:paraId="1FBF0EE3" w14:textId="77777777" w:rsidR="00C560CD" w:rsidRDefault="00C560CD" w:rsidP="00C560CD">
      <w:pPr>
        <w:spacing w:after="200" w:line="276" w:lineRule="auto"/>
        <w:jc w:val="both"/>
      </w:pPr>
    </w:p>
    <w:p w14:paraId="7A862503" w14:textId="49F8F813" w:rsidR="00836D3E" w:rsidRDefault="00836D3E" w:rsidP="00836D3E">
      <w:r>
        <w:t>__________________________________________________________________</w:t>
      </w:r>
    </w:p>
    <w:p w14:paraId="45914457" w14:textId="77777777" w:rsidR="00836D3E" w:rsidRDefault="00836D3E" w:rsidP="00836D3E"/>
    <w:p w14:paraId="63ABCF88" w14:textId="0746E379" w:rsidR="00016EE9" w:rsidRPr="00836D3E" w:rsidRDefault="005B2B70" w:rsidP="00836D3E">
      <w:pPr>
        <w:spacing w:line="480" w:lineRule="auto"/>
      </w:pPr>
      <w:r w:rsidRPr="005B2B70">
        <w:rPr>
          <w:b/>
          <w:bCs/>
        </w:rPr>
        <w:t>Poznámka pro editory</w:t>
      </w:r>
    </w:p>
    <w:p w14:paraId="71F7D35D" w14:textId="4F4FFB0A" w:rsidR="005B2B70" w:rsidRPr="005B2B70" w:rsidRDefault="005B2B70" w:rsidP="00721619">
      <w:pPr>
        <w:spacing w:after="200" w:line="276" w:lineRule="auto"/>
        <w:jc w:val="both"/>
        <w:rPr>
          <w:sz w:val="18"/>
          <w:szCs w:val="18"/>
        </w:rPr>
      </w:pPr>
      <w:r w:rsidRPr="005B2B70">
        <w:rPr>
          <w:sz w:val="18"/>
          <w:szCs w:val="18"/>
        </w:rPr>
        <w:t xml:space="preserve">Průzkum společnosti STIEBEL ELTRON probíhal ve dnech od 24. 5. do 29. 5. 2024 na reprezentativním vzorku 1050 respondentů ve věku 18-65 let ze všech krajů České republiky. Sběr dat byl realizován prostřednictvím aplikace Instant </w:t>
      </w:r>
      <w:proofErr w:type="spellStart"/>
      <w:r w:rsidRPr="005B2B70">
        <w:rPr>
          <w:sz w:val="18"/>
          <w:szCs w:val="18"/>
        </w:rPr>
        <w:t>Research</w:t>
      </w:r>
      <w:proofErr w:type="spellEnd"/>
      <w:r w:rsidRPr="005B2B70">
        <w:rPr>
          <w:sz w:val="18"/>
          <w:szCs w:val="18"/>
        </w:rPr>
        <w:t xml:space="preserve"> agentury Ipsos.</w:t>
      </w:r>
    </w:p>
    <w:p w14:paraId="72AE3582" w14:textId="41B8DFB9" w:rsidR="00016EE9" w:rsidRDefault="00016EE9" w:rsidP="00721619">
      <w:pPr>
        <w:spacing w:after="200" w:line="276" w:lineRule="auto"/>
        <w:jc w:val="both"/>
      </w:pPr>
    </w:p>
    <w:p w14:paraId="19905C53" w14:textId="4A5E81A7" w:rsidR="00F216D1" w:rsidRPr="005B2B70" w:rsidRDefault="005B2CF1" w:rsidP="005B2B70">
      <w:pPr>
        <w:spacing w:line="480" w:lineRule="auto"/>
        <w:rPr>
          <w:b/>
          <w:bCs/>
        </w:rPr>
      </w:pPr>
      <w:r w:rsidRPr="0047328E">
        <w:rPr>
          <w:b/>
          <w:bCs/>
        </w:rPr>
        <w:t xml:space="preserve">O společnosti </w:t>
      </w:r>
      <w:proofErr w:type="spellStart"/>
      <w:r w:rsidRPr="0047328E">
        <w:rPr>
          <w:b/>
          <w:bCs/>
        </w:rPr>
        <w:t>Stiebel</w:t>
      </w:r>
      <w:proofErr w:type="spellEnd"/>
      <w:r w:rsidRPr="0047328E">
        <w:rPr>
          <w:b/>
          <w:bCs/>
        </w:rPr>
        <w:t xml:space="preserve"> </w:t>
      </w:r>
      <w:proofErr w:type="spellStart"/>
      <w:r w:rsidRPr="0047328E">
        <w:rPr>
          <w:b/>
          <w:bCs/>
        </w:rPr>
        <w:t>Eltron</w:t>
      </w:r>
      <w:proofErr w:type="spellEnd"/>
      <w:r w:rsidRPr="0047328E">
        <w:rPr>
          <w:b/>
          <w:bCs/>
        </w:rPr>
        <w:t>:</w:t>
      </w:r>
    </w:p>
    <w:p w14:paraId="0D3C4012" w14:textId="290B62D5" w:rsidR="003A5B9D" w:rsidRPr="00FB0322" w:rsidRDefault="003A5B9D" w:rsidP="005B2CF1">
      <w:pPr>
        <w:spacing w:after="200" w:line="288" w:lineRule="auto"/>
        <w:jc w:val="both"/>
        <w:rPr>
          <w:sz w:val="18"/>
          <w:szCs w:val="18"/>
        </w:rPr>
      </w:pPr>
      <w:r w:rsidRPr="4D305155">
        <w:rPr>
          <w:sz w:val="18"/>
          <w:szCs w:val="18"/>
        </w:rPr>
        <w:t xml:space="preserve">V České republice působí STIEBEL ELTRON od roku 1991, od roku 2018 je Praha sídlem vedení Clusteru pro střední a východní Evropu, a tedy sídlem části top managementu mezinárodní skupiny STIEBEL ELTRON. </w:t>
      </w:r>
      <w:bookmarkStart w:id="0" w:name="_Hlk167907935"/>
      <w:r w:rsidRPr="4D305155">
        <w:rPr>
          <w:sz w:val="18"/>
          <w:szCs w:val="18"/>
        </w:rPr>
        <w:t xml:space="preserve">Firma je průkopníkem v oblasti obnovitelných zdrojů energií – konkrétně výrobu tepelných čerpadel zahájila společnost už v polovině 70. let minulého století. </w:t>
      </w:r>
      <w:bookmarkEnd w:id="0"/>
      <w:r w:rsidRPr="4D305155">
        <w:rPr>
          <w:sz w:val="18"/>
          <w:szCs w:val="18"/>
        </w:rPr>
        <w:t xml:space="preserve">Evropský úřad pro životní prostředí udělil v roce 2022 společnosti STIEBEL ELTRON nejvyšší hodnocení “Klimatický lídr”, za její využívání obnovitelných energií šetrných ke klimatu. Společnost se 100letou historií stala synonymem pro německou kvalitu a inovace v oblasti tepelných čerpadel a dalších energeticky efektivních technologií. Její tradiční hodnoty spočívají v závazku k spolehlivosti a špičkovým standardům. Důkazem toho je například tepelné čerpadlo HPA-O 07.1 CS Premium + HM trend + ISG, oceněné značkou kvality v dTestu. </w:t>
      </w:r>
    </w:p>
    <w:p w14:paraId="53610657" w14:textId="1FBC1347" w:rsidR="005B2CF1" w:rsidRPr="0047328E" w:rsidRDefault="005B2CF1" w:rsidP="005B2CF1">
      <w:pPr>
        <w:spacing w:after="200" w:line="288" w:lineRule="auto"/>
        <w:jc w:val="both"/>
        <w:rPr>
          <w:b/>
          <w:bCs/>
        </w:rPr>
      </w:pPr>
      <w:r w:rsidRPr="0047328E">
        <w:rPr>
          <w:b/>
          <w:bCs/>
        </w:rPr>
        <w:t>Kontakt pro média:</w:t>
      </w:r>
    </w:p>
    <w:p w14:paraId="550E1103" w14:textId="5DDE3A14" w:rsidR="005B2CF1" w:rsidRPr="0047328E" w:rsidRDefault="00F216D1" w:rsidP="005B2CF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Patrik Hrubeš</w:t>
      </w:r>
    </w:p>
    <w:p w14:paraId="0BEFDFC2" w14:textId="01D01B7F" w:rsidR="005B2CF1" w:rsidRPr="0047328E" w:rsidRDefault="00234ED2" w:rsidP="005B2CF1">
      <w:pPr>
        <w:rPr>
          <w:sz w:val="18"/>
          <w:szCs w:val="18"/>
        </w:rPr>
      </w:pPr>
      <w:hyperlink r:id="rId11" w:history="1">
        <w:r w:rsidR="00F216D1" w:rsidRPr="00995E51">
          <w:rPr>
            <w:rStyle w:val="Hypertextovodkaz"/>
            <w:sz w:val="18"/>
            <w:szCs w:val="18"/>
          </w:rPr>
          <w:t>patrik.hrubes@stiebel-eltron.cz</w:t>
        </w:r>
      </w:hyperlink>
    </w:p>
    <w:p w14:paraId="3EA3E0AA" w14:textId="79DAB7D3" w:rsidR="005B2CF1" w:rsidRPr="0047328E" w:rsidRDefault="005B2CF1" w:rsidP="005B2CF1">
      <w:pPr>
        <w:rPr>
          <w:sz w:val="18"/>
          <w:szCs w:val="18"/>
        </w:rPr>
      </w:pPr>
      <w:r w:rsidRPr="0047328E">
        <w:rPr>
          <w:sz w:val="18"/>
          <w:szCs w:val="18"/>
        </w:rPr>
        <w:t xml:space="preserve">+420 </w:t>
      </w:r>
      <w:r w:rsidR="00F216D1" w:rsidRPr="00F216D1">
        <w:rPr>
          <w:sz w:val="18"/>
          <w:szCs w:val="18"/>
        </w:rPr>
        <w:t>724 153 904</w:t>
      </w:r>
    </w:p>
    <w:p w14:paraId="59C87026" w14:textId="77777777" w:rsidR="005B2CF1" w:rsidRPr="0047328E" w:rsidRDefault="005B2CF1" w:rsidP="005B2CF1">
      <w:pPr>
        <w:rPr>
          <w:sz w:val="18"/>
          <w:szCs w:val="18"/>
        </w:rPr>
      </w:pPr>
    </w:p>
    <w:p w14:paraId="38DE3389" w14:textId="3D0AB03A" w:rsidR="005B2CF1" w:rsidRPr="0047328E" w:rsidRDefault="006C5B68" w:rsidP="005B2CF1">
      <w:pPr>
        <w:rPr>
          <w:b/>
          <w:bCs/>
          <w:sz w:val="18"/>
          <w:szCs w:val="18"/>
        </w:rPr>
      </w:pPr>
      <w:r w:rsidRPr="0047328E">
        <w:rPr>
          <w:b/>
          <w:bCs/>
          <w:sz w:val="18"/>
          <w:szCs w:val="18"/>
        </w:rPr>
        <w:t xml:space="preserve">Josef Holík </w:t>
      </w:r>
    </w:p>
    <w:p w14:paraId="437D2937" w14:textId="04D667E6" w:rsidR="006C5B68" w:rsidRPr="0047328E" w:rsidRDefault="00234ED2" w:rsidP="005B2CF1">
      <w:pPr>
        <w:rPr>
          <w:sz w:val="18"/>
          <w:szCs w:val="18"/>
        </w:rPr>
      </w:pPr>
      <w:hyperlink r:id="rId12" w:history="1">
        <w:r w:rsidR="006C5B68" w:rsidRPr="0047328E">
          <w:rPr>
            <w:rStyle w:val="Hypertextovodkaz"/>
            <w:sz w:val="18"/>
            <w:szCs w:val="18"/>
          </w:rPr>
          <w:t>josef.holik@knktr.cz</w:t>
        </w:r>
      </w:hyperlink>
      <w:r w:rsidR="006C5B68" w:rsidRPr="0047328E">
        <w:rPr>
          <w:sz w:val="18"/>
          <w:szCs w:val="18"/>
        </w:rPr>
        <w:t xml:space="preserve"> </w:t>
      </w:r>
    </w:p>
    <w:p w14:paraId="6BA0FAD1" w14:textId="1DF25474" w:rsidR="006C5B68" w:rsidRPr="0047328E" w:rsidRDefault="006C5B68" w:rsidP="005B2CF1">
      <w:pPr>
        <w:rPr>
          <w:sz w:val="18"/>
          <w:szCs w:val="18"/>
        </w:rPr>
      </w:pPr>
      <w:r w:rsidRPr="0047328E">
        <w:rPr>
          <w:sz w:val="18"/>
          <w:szCs w:val="18"/>
        </w:rPr>
        <w:t xml:space="preserve">+420 774 973 806 </w:t>
      </w:r>
    </w:p>
    <w:sectPr w:rsidR="006C5B68" w:rsidRPr="0047328E" w:rsidSect="007F427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2A01" w14:textId="77777777" w:rsidR="00BB17FB" w:rsidRDefault="00BB17FB">
      <w:r>
        <w:separator/>
      </w:r>
    </w:p>
  </w:endnote>
  <w:endnote w:type="continuationSeparator" w:id="0">
    <w:p w14:paraId="3187FF7E" w14:textId="77777777" w:rsidR="00BB17FB" w:rsidRDefault="00BB17FB">
      <w:r>
        <w:continuationSeparator/>
      </w:r>
    </w:p>
  </w:endnote>
  <w:endnote w:type="continuationNotice" w:id="1">
    <w:p w14:paraId="347DC0FB" w14:textId="77777777" w:rsidR="00BB17FB" w:rsidRDefault="00BB1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4F1C" w14:textId="0941B07E" w:rsidR="005C6E20" w:rsidRDefault="005C6E20">
    <w:pPr>
      <w:tabs>
        <w:tab w:val="left" w:pos="720"/>
        <w:tab w:val="left" w:pos="108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6CC0" w14:textId="19868FA9" w:rsidR="005B2CF1" w:rsidRDefault="00AA1F1B" w:rsidP="00AA1F1B">
    <w:pPr>
      <w:tabs>
        <w:tab w:val="left" w:pos="6315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</w:p>
  <w:p w14:paraId="4F23FC53" w14:textId="77777777" w:rsidR="005B2CF1" w:rsidRDefault="005B2CF1">
    <w:pPr>
      <w:tabs>
        <w:tab w:val="left" w:pos="720"/>
        <w:tab w:val="left" w:pos="108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946F" w14:textId="77777777" w:rsidR="00BB17FB" w:rsidRDefault="00BB17FB">
      <w:r>
        <w:separator/>
      </w:r>
    </w:p>
  </w:footnote>
  <w:footnote w:type="continuationSeparator" w:id="0">
    <w:p w14:paraId="10267E19" w14:textId="77777777" w:rsidR="00BB17FB" w:rsidRDefault="00BB17FB">
      <w:r>
        <w:continuationSeparator/>
      </w:r>
    </w:p>
  </w:footnote>
  <w:footnote w:type="continuationNotice" w:id="1">
    <w:p w14:paraId="7C075A76" w14:textId="77777777" w:rsidR="00BB17FB" w:rsidRDefault="00BB1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4C6E" w14:textId="77777777" w:rsidR="005C6E20" w:rsidRDefault="003B0097">
    <w:pPr>
      <w:tabs>
        <w:tab w:val="right" w:pos="9360"/>
      </w:tabs>
      <w:rPr>
        <w:color w:val="000000"/>
        <w:sz w:val="16"/>
        <w:szCs w:val="16"/>
      </w:rPr>
    </w:pPr>
    <w:r>
      <w:rPr>
        <w:color w:val="000000"/>
      </w:rPr>
      <w:tab/>
    </w:r>
    <w:r>
      <w:rPr>
        <w:noProof/>
        <w:color w:val="2B579A"/>
        <w:shd w:val="clear" w:color="auto" w:fill="E6E6E6"/>
      </w:rPr>
      <w:drawing>
        <wp:inline distT="0" distB="0" distL="0" distR="0" wp14:anchorId="7F90DE0E" wp14:editId="73A3CE1F">
          <wp:extent cx="1598930" cy="28384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930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85EB82" w14:textId="77777777" w:rsidR="005C6E20" w:rsidRDefault="005C6E20">
    <w:pPr>
      <w:rPr>
        <w:color w:val="000000"/>
        <w:sz w:val="16"/>
        <w:szCs w:val="16"/>
      </w:rPr>
    </w:pPr>
  </w:p>
  <w:p w14:paraId="0FA8A203" w14:textId="77777777" w:rsidR="005C6E20" w:rsidRDefault="003B0097">
    <w:r>
      <w:rPr>
        <w:sz w:val="16"/>
        <w:szCs w:val="16"/>
      </w:rPr>
      <w:t>STIEBEL ELTRON spol. s r. o.</w:t>
    </w:r>
  </w:p>
  <w:p w14:paraId="535C0104" w14:textId="49C3EC00" w:rsidR="005C6E20" w:rsidRDefault="004474F2">
    <w:pPr>
      <w:tabs>
        <w:tab w:val="right" w:pos="9360"/>
      </w:tabs>
    </w:pPr>
    <w:r>
      <w:rPr>
        <w:sz w:val="16"/>
        <w:szCs w:val="16"/>
      </w:rPr>
      <w:t>Marketing a PR</w:t>
    </w:r>
  </w:p>
  <w:p w14:paraId="0B9FCB93" w14:textId="77777777" w:rsidR="005C6E20" w:rsidRDefault="003B0097">
    <w:r>
      <w:rPr>
        <w:sz w:val="16"/>
        <w:szCs w:val="16"/>
      </w:rPr>
      <w:t>Dopraváků 749/3</w:t>
    </w:r>
  </w:p>
  <w:p w14:paraId="588705EA" w14:textId="315F0B21" w:rsidR="005C6E20" w:rsidRDefault="003B0097">
    <w:pPr>
      <w:rPr>
        <w:sz w:val="16"/>
        <w:szCs w:val="16"/>
      </w:rPr>
    </w:pPr>
    <w:r>
      <w:rPr>
        <w:sz w:val="16"/>
        <w:szCs w:val="16"/>
      </w:rPr>
      <w:t xml:space="preserve">184 00 </w:t>
    </w:r>
    <w:r w:rsidR="006C5B68">
      <w:rPr>
        <w:sz w:val="16"/>
        <w:szCs w:val="16"/>
      </w:rPr>
      <w:t>Praha – Dolní</w:t>
    </w:r>
    <w:r>
      <w:rPr>
        <w:sz w:val="16"/>
        <w:szCs w:val="16"/>
      </w:rPr>
      <w:t xml:space="preserve"> Chabry</w:t>
    </w:r>
  </w:p>
  <w:p w14:paraId="37B22221" w14:textId="77777777" w:rsidR="00A505C3" w:rsidRPr="00A505C3" w:rsidRDefault="00A505C3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ACF0" w14:textId="234E54D2" w:rsidR="005C6E20" w:rsidRDefault="003B0097">
    <w:pPr>
      <w:tabs>
        <w:tab w:val="right" w:pos="9360"/>
      </w:tabs>
      <w:rPr>
        <w:color w:val="000000"/>
        <w:sz w:val="16"/>
        <w:szCs w:val="16"/>
      </w:rPr>
    </w:pPr>
    <w:r>
      <w:rPr>
        <w:color w:val="000000"/>
      </w:rPr>
      <w:tab/>
    </w:r>
  </w:p>
  <w:p w14:paraId="163D31C1" w14:textId="549D9BBE" w:rsidR="005C6E20" w:rsidRDefault="005C6E20">
    <w:pPr>
      <w:rPr>
        <w:color w:val="000000"/>
        <w:sz w:val="16"/>
        <w:szCs w:val="16"/>
      </w:rPr>
    </w:pPr>
  </w:p>
  <w:p w14:paraId="730AFCF5" w14:textId="363AA02C" w:rsidR="005B2CF1" w:rsidRDefault="00072704" w:rsidP="005B2CF1">
    <w:pPr>
      <w:rPr>
        <w:noProof/>
      </w:rPr>
    </w:pPr>
    <w:r w:rsidRPr="00072704">
      <w:rPr>
        <w:noProof/>
      </w:rPr>
      <w:t xml:space="preserve"> </w:t>
    </w:r>
  </w:p>
  <w:p w14:paraId="690087C2" w14:textId="021F91E8" w:rsidR="005B2CF1" w:rsidRPr="005B2CF1" w:rsidRDefault="005B2CF1" w:rsidP="005B2CF1">
    <w:pPr>
      <w:rPr>
        <w:noProof/>
        <w:sz w:val="16"/>
        <w:szCs w:val="16"/>
      </w:rPr>
    </w:pPr>
    <w:r w:rsidRPr="005B2CF1">
      <w:rPr>
        <w:noProof/>
        <w:color w:val="2B579A"/>
        <w:sz w:val="16"/>
        <w:szCs w:val="16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1514664" wp14:editId="102D1433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42770" cy="296545"/>
          <wp:effectExtent l="0" t="0" r="5080" b="8255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770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B2CF1">
      <w:rPr>
        <w:color w:val="000000"/>
        <w:sz w:val="16"/>
        <w:szCs w:val="16"/>
      </w:rPr>
      <w:t>STIEBEL ELTRON spol. s r. o.</w:t>
    </w:r>
  </w:p>
  <w:p w14:paraId="54651C2E" w14:textId="2E4FA035" w:rsidR="005B2CF1" w:rsidRPr="005B2CF1" w:rsidRDefault="00F254A6" w:rsidP="005B2CF1">
    <w:pPr>
      <w:rPr>
        <w:color w:val="000000"/>
        <w:sz w:val="16"/>
        <w:szCs w:val="16"/>
      </w:rPr>
    </w:pPr>
    <w:r>
      <w:rPr>
        <w:color w:val="000000"/>
        <w:sz w:val="16"/>
        <w:szCs w:val="16"/>
      </w:rPr>
      <w:t>M</w:t>
    </w:r>
    <w:r w:rsidR="005B2CF1" w:rsidRPr="005B2CF1">
      <w:rPr>
        <w:color w:val="000000"/>
        <w:sz w:val="16"/>
        <w:szCs w:val="16"/>
      </w:rPr>
      <w:t>arketing a PR</w:t>
    </w:r>
  </w:p>
  <w:p w14:paraId="45F6F078" w14:textId="517FE24B" w:rsidR="005B2CF1" w:rsidRPr="005B2CF1" w:rsidRDefault="005B2CF1" w:rsidP="005B2CF1">
    <w:pPr>
      <w:rPr>
        <w:color w:val="000000"/>
        <w:sz w:val="16"/>
        <w:szCs w:val="16"/>
      </w:rPr>
    </w:pPr>
    <w:r w:rsidRPr="005B2CF1">
      <w:rPr>
        <w:color w:val="000000"/>
        <w:sz w:val="16"/>
        <w:szCs w:val="16"/>
      </w:rPr>
      <w:t>Dopraváků 749/3</w:t>
    </w:r>
  </w:p>
  <w:p w14:paraId="456F208C" w14:textId="042D2187" w:rsidR="006C5B68" w:rsidRPr="005B2CF1" w:rsidRDefault="005B2CF1" w:rsidP="005B2CF1">
    <w:pPr>
      <w:rPr>
        <w:color w:val="000000"/>
        <w:sz w:val="16"/>
        <w:szCs w:val="16"/>
      </w:rPr>
    </w:pPr>
    <w:r w:rsidRPr="005B2CF1">
      <w:rPr>
        <w:color w:val="000000"/>
        <w:sz w:val="16"/>
        <w:szCs w:val="16"/>
      </w:rPr>
      <w:t xml:space="preserve">184 00 </w:t>
    </w:r>
    <w:r w:rsidR="006C5B68" w:rsidRPr="005B2CF1">
      <w:rPr>
        <w:color w:val="000000"/>
        <w:sz w:val="16"/>
        <w:szCs w:val="16"/>
      </w:rPr>
      <w:t>Praha – Dolní</w:t>
    </w:r>
    <w:r w:rsidRPr="005B2CF1">
      <w:rPr>
        <w:color w:val="000000"/>
        <w:sz w:val="16"/>
        <w:szCs w:val="16"/>
      </w:rPr>
      <w:t xml:space="preserve"> Chabry</w:t>
    </w:r>
  </w:p>
  <w:p w14:paraId="1C8F22A7" w14:textId="77777777" w:rsidR="005B2CF1" w:rsidRPr="005B2CF1" w:rsidRDefault="005B2CF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0A8"/>
    <w:multiLevelType w:val="hybridMultilevel"/>
    <w:tmpl w:val="28209C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C568D"/>
    <w:multiLevelType w:val="hybridMultilevel"/>
    <w:tmpl w:val="BA06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45D3"/>
    <w:multiLevelType w:val="hybridMultilevel"/>
    <w:tmpl w:val="0A5EF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C52F1"/>
    <w:multiLevelType w:val="hybridMultilevel"/>
    <w:tmpl w:val="3CAC1562"/>
    <w:lvl w:ilvl="0" w:tplc="826281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09E"/>
    <w:multiLevelType w:val="hybridMultilevel"/>
    <w:tmpl w:val="29E6C39A"/>
    <w:lvl w:ilvl="0" w:tplc="7EF064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7A39"/>
    <w:multiLevelType w:val="hybridMultilevel"/>
    <w:tmpl w:val="EC20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F48A1"/>
    <w:multiLevelType w:val="hybridMultilevel"/>
    <w:tmpl w:val="97504AD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7875973">
    <w:abstractNumId w:val="0"/>
  </w:num>
  <w:num w:numId="2" w16cid:durableId="1674986180">
    <w:abstractNumId w:val="1"/>
  </w:num>
  <w:num w:numId="3" w16cid:durableId="1512182997">
    <w:abstractNumId w:val="5"/>
  </w:num>
  <w:num w:numId="4" w16cid:durableId="230579421">
    <w:abstractNumId w:val="6"/>
  </w:num>
  <w:num w:numId="5" w16cid:durableId="1281187743">
    <w:abstractNumId w:val="2"/>
  </w:num>
  <w:num w:numId="6" w16cid:durableId="1950433105">
    <w:abstractNumId w:val="3"/>
  </w:num>
  <w:num w:numId="7" w16cid:durableId="1607544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20"/>
    <w:rsid w:val="00005A37"/>
    <w:rsid w:val="00005AF3"/>
    <w:rsid w:val="0000634E"/>
    <w:rsid w:val="00010045"/>
    <w:rsid w:val="0001027C"/>
    <w:rsid w:val="00010956"/>
    <w:rsid w:val="0001243E"/>
    <w:rsid w:val="000166A4"/>
    <w:rsid w:val="00016EE9"/>
    <w:rsid w:val="0002238E"/>
    <w:rsid w:val="00022F87"/>
    <w:rsid w:val="000240A7"/>
    <w:rsid w:val="00024D01"/>
    <w:rsid w:val="0002560A"/>
    <w:rsid w:val="00043F04"/>
    <w:rsid w:val="00044F58"/>
    <w:rsid w:val="000519AB"/>
    <w:rsid w:val="00053764"/>
    <w:rsid w:val="000710A4"/>
    <w:rsid w:val="00072704"/>
    <w:rsid w:val="00072C43"/>
    <w:rsid w:val="00074D3A"/>
    <w:rsid w:val="00075B9E"/>
    <w:rsid w:val="00076A3F"/>
    <w:rsid w:val="00076F66"/>
    <w:rsid w:val="00077479"/>
    <w:rsid w:val="00077777"/>
    <w:rsid w:val="000805CE"/>
    <w:rsid w:val="00082809"/>
    <w:rsid w:val="00082FF7"/>
    <w:rsid w:val="0009345B"/>
    <w:rsid w:val="00095F52"/>
    <w:rsid w:val="000967C5"/>
    <w:rsid w:val="000A4442"/>
    <w:rsid w:val="000A490A"/>
    <w:rsid w:val="000A6977"/>
    <w:rsid w:val="000A6D96"/>
    <w:rsid w:val="000B19ED"/>
    <w:rsid w:val="000B2C1B"/>
    <w:rsid w:val="000B7B99"/>
    <w:rsid w:val="000C787F"/>
    <w:rsid w:val="000C7BA4"/>
    <w:rsid w:val="000D1CE6"/>
    <w:rsid w:val="000D43CF"/>
    <w:rsid w:val="001013BF"/>
    <w:rsid w:val="00114A23"/>
    <w:rsid w:val="00115A95"/>
    <w:rsid w:val="00127C74"/>
    <w:rsid w:val="00131B6C"/>
    <w:rsid w:val="00142452"/>
    <w:rsid w:val="0014270D"/>
    <w:rsid w:val="00142B6D"/>
    <w:rsid w:val="0014784D"/>
    <w:rsid w:val="0015003D"/>
    <w:rsid w:val="001518AB"/>
    <w:rsid w:val="00154FAC"/>
    <w:rsid w:val="001553AE"/>
    <w:rsid w:val="00165E06"/>
    <w:rsid w:val="0017256E"/>
    <w:rsid w:val="00172BD9"/>
    <w:rsid w:val="00173389"/>
    <w:rsid w:val="001838D3"/>
    <w:rsid w:val="001902A3"/>
    <w:rsid w:val="001933D8"/>
    <w:rsid w:val="001A1BA4"/>
    <w:rsid w:val="001A1D61"/>
    <w:rsid w:val="001A1EE4"/>
    <w:rsid w:val="001A5AE9"/>
    <w:rsid w:val="001A69E7"/>
    <w:rsid w:val="001B2304"/>
    <w:rsid w:val="001B24B0"/>
    <w:rsid w:val="001D552B"/>
    <w:rsid w:val="001D5BE5"/>
    <w:rsid w:val="001E2EA1"/>
    <w:rsid w:val="001E3356"/>
    <w:rsid w:val="001E6764"/>
    <w:rsid w:val="001F061D"/>
    <w:rsid w:val="001F6846"/>
    <w:rsid w:val="00204AFA"/>
    <w:rsid w:val="00206DFC"/>
    <w:rsid w:val="00213CD3"/>
    <w:rsid w:val="00214F5B"/>
    <w:rsid w:val="00222CD8"/>
    <w:rsid w:val="0022373D"/>
    <w:rsid w:val="00233C99"/>
    <w:rsid w:val="002342FB"/>
    <w:rsid w:val="00234733"/>
    <w:rsid w:val="00234E3E"/>
    <w:rsid w:val="00243957"/>
    <w:rsid w:val="0025065B"/>
    <w:rsid w:val="00250EA2"/>
    <w:rsid w:val="00251E68"/>
    <w:rsid w:val="00254E1B"/>
    <w:rsid w:val="002677A5"/>
    <w:rsid w:val="00271854"/>
    <w:rsid w:val="0027229B"/>
    <w:rsid w:val="00281C3D"/>
    <w:rsid w:val="00282C09"/>
    <w:rsid w:val="00285756"/>
    <w:rsid w:val="00286CA0"/>
    <w:rsid w:val="00287521"/>
    <w:rsid w:val="002959B7"/>
    <w:rsid w:val="00296C59"/>
    <w:rsid w:val="00296DBD"/>
    <w:rsid w:val="002A20E4"/>
    <w:rsid w:val="002A3062"/>
    <w:rsid w:val="002A350C"/>
    <w:rsid w:val="002A39FB"/>
    <w:rsid w:val="002A6860"/>
    <w:rsid w:val="002B1D21"/>
    <w:rsid w:val="002B1D41"/>
    <w:rsid w:val="002B7289"/>
    <w:rsid w:val="002C490F"/>
    <w:rsid w:val="002C7258"/>
    <w:rsid w:val="002C7B0E"/>
    <w:rsid w:val="002D04A4"/>
    <w:rsid w:val="002D38EE"/>
    <w:rsid w:val="002D67A4"/>
    <w:rsid w:val="002D75AD"/>
    <w:rsid w:val="002E09EB"/>
    <w:rsid w:val="002E4F98"/>
    <w:rsid w:val="002E769A"/>
    <w:rsid w:val="002F063C"/>
    <w:rsid w:val="002F0A6A"/>
    <w:rsid w:val="002F4751"/>
    <w:rsid w:val="002F5B70"/>
    <w:rsid w:val="002F71F6"/>
    <w:rsid w:val="00306F63"/>
    <w:rsid w:val="003170DE"/>
    <w:rsid w:val="00325D59"/>
    <w:rsid w:val="0033137B"/>
    <w:rsid w:val="0033364A"/>
    <w:rsid w:val="003362B8"/>
    <w:rsid w:val="00342CB7"/>
    <w:rsid w:val="003439AC"/>
    <w:rsid w:val="0034549C"/>
    <w:rsid w:val="00347653"/>
    <w:rsid w:val="00347C4C"/>
    <w:rsid w:val="00350838"/>
    <w:rsid w:val="003508E7"/>
    <w:rsid w:val="00353453"/>
    <w:rsid w:val="0036080F"/>
    <w:rsid w:val="0036087C"/>
    <w:rsid w:val="00360B2B"/>
    <w:rsid w:val="00362ED1"/>
    <w:rsid w:val="00364059"/>
    <w:rsid w:val="003647E1"/>
    <w:rsid w:val="003727E4"/>
    <w:rsid w:val="003817B9"/>
    <w:rsid w:val="00390C9A"/>
    <w:rsid w:val="003915F6"/>
    <w:rsid w:val="003A5B9D"/>
    <w:rsid w:val="003B0097"/>
    <w:rsid w:val="003B255A"/>
    <w:rsid w:val="003B626A"/>
    <w:rsid w:val="003C0A2D"/>
    <w:rsid w:val="003C3328"/>
    <w:rsid w:val="003C5E41"/>
    <w:rsid w:val="003C6C14"/>
    <w:rsid w:val="003C6FB2"/>
    <w:rsid w:val="003D56AD"/>
    <w:rsid w:val="003D6576"/>
    <w:rsid w:val="003D76A3"/>
    <w:rsid w:val="003E328D"/>
    <w:rsid w:val="003F2561"/>
    <w:rsid w:val="003F68A7"/>
    <w:rsid w:val="00401D2C"/>
    <w:rsid w:val="0040600F"/>
    <w:rsid w:val="0040778B"/>
    <w:rsid w:val="00412035"/>
    <w:rsid w:val="0041389F"/>
    <w:rsid w:val="00413C06"/>
    <w:rsid w:val="00414CF9"/>
    <w:rsid w:val="00415861"/>
    <w:rsid w:val="00416648"/>
    <w:rsid w:val="00426538"/>
    <w:rsid w:val="0042685D"/>
    <w:rsid w:val="004304B7"/>
    <w:rsid w:val="00432170"/>
    <w:rsid w:val="00436EC0"/>
    <w:rsid w:val="004373DA"/>
    <w:rsid w:val="00443556"/>
    <w:rsid w:val="004440BD"/>
    <w:rsid w:val="00445C55"/>
    <w:rsid w:val="004466D7"/>
    <w:rsid w:val="004474F2"/>
    <w:rsid w:val="004505E6"/>
    <w:rsid w:val="004513EB"/>
    <w:rsid w:val="0046218F"/>
    <w:rsid w:val="0047328E"/>
    <w:rsid w:val="00474715"/>
    <w:rsid w:val="004914BC"/>
    <w:rsid w:val="00491C51"/>
    <w:rsid w:val="00493799"/>
    <w:rsid w:val="00493E6C"/>
    <w:rsid w:val="004A02C7"/>
    <w:rsid w:val="004A3EA1"/>
    <w:rsid w:val="004A4E68"/>
    <w:rsid w:val="004A634F"/>
    <w:rsid w:val="004B0ECF"/>
    <w:rsid w:val="004B212C"/>
    <w:rsid w:val="004B5629"/>
    <w:rsid w:val="004B74F5"/>
    <w:rsid w:val="004C0712"/>
    <w:rsid w:val="004C0FE1"/>
    <w:rsid w:val="004C2810"/>
    <w:rsid w:val="004D0E6D"/>
    <w:rsid w:val="004E0E44"/>
    <w:rsid w:val="004E5EE9"/>
    <w:rsid w:val="004F666F"/>
    <w:rsid w:val="005033EE"/>
    <w:rsid w:val="00504CEC"/>
    <w:rsid w:val="0050749F"/>
    <w:rsid w:val="00514010"/>
    <w:rsid w:val="00514176"/>
    <w:rsid w:val="005253FE"/>
    <w:rsid w:val="00527D36"/>
    <w:rsid w:val="00547FB9"/>
    <w:rsid w:val="00553883"/>
    <w:rsid w:val="00553DC9"/>
    <w:rsid w:val="005615DB"/>
    <w:rsid w:val="0057248E"/>
    <w:rsid w:val="005761D7"/>
    <w:rsid w:val="005822B1"/>
    <w:rsid w:val="0058527E"/>
    <w:rsid w:val="00594E3D"/>
    <w:rsid w:val="005A0B7D"/>
    <w:rsid w:val="005A1052"/>
    <w:rsid w:val="005B249A"/>
    <w:rsid w:val="005B2B70"/>
    <w:rsid w:val="005B2CF1"/>
    <w:rsid w:val="005B3391"/>
    <w:rsid w:val="005B67CE"/>
    <w:rsid w:val="005C003A"/>
    <w:rsid w:val="005C1F80"/>
    <w:rsid w:val="005C30F0"/>
    <w:rsid w:val="005C34DE"/>
    <w:rsid w:val="005C6E20"/>
    <w:rsid w:val="005D5CF3"/>
    <w:rsid w:val="005E3990"/>
    <w:rsid w:val="005F10D1"/>
    <w:rsid w:val="005F3C59"/>
    <w:rsid w:val="0060111C"/>
    <w:rsid w:val="00601647"/>
    <w:rsid w:val="0060306A"/>
    <w:rsid w:val="00606005"/>
    <w:rsid w:val="00606C7E"/>
    <w:rsid w:val="00610512"/>
    <w:rsid w:val="00615AF2"/>
    <w:rsid w:val="00622F27"/>
    <w:rsid w:val="00626633"/>
    <w:rsid w:val="00632CC3"/>
    <w:rsid w:val="006351E0"/>
    <w:rsid w:val="00635A9E"/>
    <w:rsid w:val="006442EC"/>
    <w:rsid w:val="00644C9A"/>
    <w:rsid w:val="00652BB8"/>
    <w:rsid w:val="00652FCB"/>
    <w:rsid w:val="0065372B"/>
    <w:rsid w:val="0065395D"/>
    <w:rsid w:val="00663053"/>
    <w:rsid w:val="00664CCB"/>
    <w:rsid w:val="006656C6"/>
    <w:rsid w:val="00666A7C"/>
    <w:rsid w:val="00670493"/>
    <w:rsid w:val="00670E88"/>
    <w:rsid w:val="00673102"/>
    <w:rsid w:val="006756E8"/>
    <w:rsid w:val="00675D3E"/>
    <w:rsid w:val="00676C60"/>
    <w:rsid w:val="00676FD4"/>
    <w:rsid w:val="006776D6"/>
    <w:rsid w:val="00680141"/>
    <w:rsid w:val="00681618"/>
    <w:rsid w:val="006867F3"/>
    <w:rsid w:val="00694F23"/>
    <w:rsid w:val="00697848"/>
    <w:rsid w:val="00697929"/>
    <w:rsid w:val="006A51D1"/>
    <w:rsid w:val="006B08D3"/>
    <w:rsid w:val="006B781E"/>
    <w:rsid w:val="006C16D3"/>
    <w:rsid w:val="006C2FAE"/>
    <w:rsid w:val="006C5B68"/>
    <w:rsid w:val="006D0CA8"/>
    <w:rsid w:val="006D1C88"/>
    <w:rsid w:val="006E107D"/>
    <w:rsid w:val="006E16D6"/>
    <w:rsid w:val="006E6BDA"/>
    <w:rsid w:val="006F2C1C"/>
    <w:rsid w:val="007052C7"/>
    <w:rsid w:val="00707BAC"/>
    <w:rsid w:val="00707BD4"/>
    <w:rsid w:val="00712B9D"/>
    <w:rsid w:val="00714EBA"/>
    <w:rsid w:val="0071665F"/>
    <w:rsid w:val="00721619"/>
    <w:rsid w:val="00732A3B"/>
    <w:rsid w:val="00753962"/>
    <w:rsid w:val="00753DBC"/>
    <w:rsid w:val="00755E40"/>
    <w:rsid w:val="00761654"/>
    <w:rsid w:val="0076464E"/>
    <w:rsid w:val="00777551"/>
    <w:rsid w:val="0078521C"/>
    <w:rsid w:val="00790836"/>
    <w:rsid w:val="00793144"/>
    <w:rsid w:val="00794976"/>
    <w:rsid w:val="007A025B"/>
    <w:rsid w:val="007A7770"/>
    <w:rsid w:val="007B18F3"/>
    <w:rsid w:val="007C397B"/>
    <w:rsid w:val="007C6D6A"/>
    <w:rsid w:val="007D1C69"/>
    <w:rsid w:val="007D2543"/>
    <w:rsid w:val="007D652B"/>
    <w:rsid w:val="007E4AC3"/>
    <w:rsid w:val="007F17DD"/>
    <w:rsid w:val="007F3F6A"/>
    <w:rsid w:val="007F4276"/>
    <w:rsid w:val="007F66C3"/>
    <w:rsid w:val="008105FB"/>
    <w:rsid w:val="008112BB"/>
    <w:rsid w:val="00811624"/>
    <w:rsid w:val="00811670"/>
    <w:rsid w:val="00812A40"/>
    <w:rsid w:val="00816098"/>
    <w:rsid w:val="008163A4"/>
    <w:rsid w:val="00816638"/>
    <w:rsid w:val="00826356"/>
    <w:rsid w:val="0083604E"/>
    <w:rsid w:val="00836D3E"/>
    <w:rsid w:val="008514B2"/>
    <w:rsid w:val="008515CE"/>
    <w:rsid w:val="00853774"/>
    <w:rsid w:val="00856705"/>
    <w:rsid w:val="00861A2B"/>
    <w:rsid w:val="0086511A"/>
    <w:rsid w:val="00870E8C"/>
    <w:rsid w:val="00873E0B"/>
    <w:rsid w:val="00875518"/>
    <w:rsid w:val="00876D95"/>
    <w:rsid w:val="0088025E"/>
    <w:rsid w:val="00894437"/>
    <w:rsid w:val="008965F2"/>
    <w:rsid w:val="00897C6F"/>
    <w:rsid w:val="008A46B8"/>
    <w:rsid w:val="008A7285"/>
    <w:rsid w:val="008A76B8"/>
    <w:rsid w:val="008B2DC3"/>
    <w:rsid w:val="008B4776"/>
    <w:rsid w:val="008B5396"/>
    <w:rsid w:val="008B59A3"/>
    <w:rsid w:val="008B7DAC"/>
    <w:rsid w:val="008C1854"/>
    <w:rsid w:val="008E4A37"/>
    <w:rsid w:val="008E6218"/>
    <w:rsid w:val="008E66D9"/>
    <w:rsid w:val="008F6C99"/>
    <w:rsid w:val="008F7950"/>
    <w:rsid w:val="00906867"/>
    <w:rsid w:val="00907C18"/>
    <w:rsid w:val="00912182"/>
    <w:rsid w:val="00917333"/>
    <w:rsid w:val="009270ED"/>
    <w:rsid w:val="00927A8C"/>
    <w:rsid w:val="00932AEE"/>
    <w:rsid w:val="00937189"/>
    <w:rsid w:val="009435C5"/>
    <w:rsid w:val="00951AE5"/>
    <w:rsid w:val="00957879"/>
    <w:rsid w:val="00963E12"/>
    <w:rsid w:val="00967E27"/>
    <w:rsid w:val="009813FF"/>
    <w:rsid w:val="0098191C"/>
    <w:rsid w:val="0098626D"/>
    <w:rsid w:val="009874A8"/>
    <w:rsid w:val="00992D08"/>
    <w:rsid w:val="00997B1B"/>
    <w:rsid w:val="009A4D6D"/>
    <w:rsid w:val="009B12CD"/>
    <w:rsid w:val="009B4475"/>
    <w:rsid w:val="009B5753"/>
    <w:rsid w:val="009B731D"/>
    <w:rsid w:val="009C4D86"/>
    <w:rsid w:val="009C750D"/>
    <w:rsid w:val="009D3F6F"/>
    <w:rsid w:val="009D630A"/>
    <w:rsid w:val="009D68CA"/>
    <w:rsid w:val="009D6C1D"/>
    <w:rsid w:val="009E55AC"/>
    <w:rsid w:val="009F0053"/>
    <w:rsid w:val="009F1E3B"/>
    <w:rsid w:val="009F50A8"/>
    <w:rsid w:val="009F5D9D"/>
    <w:rsid w:val="00A07EED"/>
    <w:rsid w:val="00A07F6D"/>
    <w:rsid w:val="00A16F2F"/>
    <w:rsid w:val="00A20152"/>
    <w:rsid w:val="00A256EB"/>
    <w:rsid w:val="00A25D08"/>
    <w:rsid w:val="00A31266"/>
    <w:rsid w:val="00A505C3"/>
    <w:rsid w:val="00A6021F"/>
    <w:rsid w:val="00A65825"/>
    <w:rsid w:val="00A75655"/>
    <w:rsid w:val="00A84170"/>
    <w:rsid w:val="00A84F2F"/>
    <w:rsid w:val="00A85F43"/>
    <w:rsid w:val="00A90174"/>
    <w:rsid w:val="00A903D4"/>
    <w:rsid w:val="00A92C8F"/>
    <w:rsid w:val="00A94C3C"/>
    <w:rsid w:val="00A95C15"/>
    <w:rsid w:val="00A97A12"/>
    <w:rsid w:val="00A97CCD"/>
    <w:rsid w:val="00AA1F1B"/>
    <w:rsid w:val="00AB3095"/>
    <w:rsid w:val="00AB74DF"/>
    <w:rsid w:val="00AC12B4"/>
    <w:rsid w:val="00AC4E44"/>
    <w:rsid w:val="00AC55F2"/>
    <w:rsid w:val="00AC586D"/>
    <w:rsid w:val="00AC6E3A"/>
    <w:rsid w:val="00AD284D"/>
    <w:rsid w:val="00AE081A"/>
    <w:rsid w:val="00AE0D49"/>
    <w:rsid w:val="00AE3882"/>
    <w:rsid w:val="00AF1F9C"/>
    <w:rsid w:val="00AF2E0E"/>
    <w:rsid w:val="00AF4690"/>
    <w:rsid w:val="00B000EC"/>
    <w:rsid w:val="00B005F3"/>
    <w:rsid w:val="00B02BDD"/>
    <w:rsid w:val="00B06EB2"/>
    <w:rsid w:val="00B16AFA"/>
    <w:rsid w:val="00B23B62"/>
    <w:rsid w:val="00B25E0B"/>
    <w:rsid w:val="00B26BBD"/>
    <w:rsid w:val="00B32332"/>
    <w:rsid w:val="00B373EF"/>
    <w:rsid w:val="00B415EB"/>
    <w:rsid w:val="00B43482"/>
    <w:rsid w:val="00B450E2"/>
    <w:rsid w:val="00B47BD5"/>
    <w:rsid w:val="00B56194"/>
    <w:rsid w:val="00B771DE"/>
    <w:rsid w:val="00B84A4D"/>
    <w:rsid w:val="00B9573A"/>
    <w:rsid w:val="00B97187"/>
    <w:rsid w:val="00BA31FB"/>
    <w:rsid w:val="00BA4202"/>
    <w:rsid w:val="00BA6418"/>
    <w:rsid w:val="00BA6914"/>
    <w:rsid w:val="00BB17FB"/>
    <w:rsid w:val="00BB4EB0"/>
    <w:rsid w:val="00BC3658"/>
    <w:rsid w:val="00BD1CC2"/>
    <w:rsid w:val="00BD3359"/>
    <w:rsid w:val="00BD52B0"/>
    <w:rsid w:val="00BD5E0A"/>
    <w:rsid w:val="00BF2351"/>
    <w:rsid w:val="00BF3B3A"/>
    <w:rsid w:val="00BF762C"/>
    <w:rsid w:val="00C059CA"/>
    <w:rsid w:val="00C10FDF"/>
    <w:rsid w:val="00C1345F"/>
    <w:rsid w:val="00C15E8B"/>
    <w:rsid w:val="00C16388"/>
    <w:rsid w:val="00C210DA"/>
    <w:rsid w:val="00C241A1"/>
    <w:rsid w:val="00C248F3"/>
    <w:rsid w:val="00C250B7"/>
    <w:rsid w:val="00C3425D"/>
    <w:rsid w:val="00C35F96"/>
    <w:rsid w:val="00C4607C"/>
    <w:rsid w:val="00C47984"/>
    <w:rsid w:val="00C560CD"/>
    <w:rsid w:val="00C575C2"/>
    <w:rsid w:val="00C66E53"/>
    <w:rsid w:val="00C7210B"/>
    <w:rsid w:val="00C755E3"/>
    <w:rsid w:val="00C77F62"/>
    <w:rsid w:val="00C81928"/>
    <w:rsid w:val="00C81C9A"/>
    <w:rsid w:val="00C86561"/>
    <w:rsid w:val="00C91571"/>
    <w:rsid w:val="00C9422F"/>
    <w:rsid w:val="00CA2DA4"/>
    <w:rsid w:val="00CA7B8A"/>
    <w:rsid w:val="00CB06BC"/>
    <w:rsid w:val="00CB2077"/>
    <w:rsid w:val="00CB22BE"/>
    <w:rsid w:val="00CB3B7F"/>
    <w:rsid w:val="00CC62BE"/>
    <w:rsid w:val="00CD24C2"/>
    <w:rsid w:val="00CD4870"/>
    <w:rsid w:val="00CD5778"/>
    <w:rsid w:val="00CE131E"/>
    <w:rsid w:val="00CE3900"/>
    <w:rsid w:val="00CE5910"/>
    <w:rsid w:val="00CF0BEF"/>
    <w:rsid w:val="00CF0C47"/>
    <w:rsid w:val="00CF5C24"/>
    <w:rsid w:val="00D058D6"/>
    <w:rsid w:val="00D06595"/>
    <w:rsid w:val="00D1662F"/>
    <w:rsid w:val="00D16912"/>
    <w:rsid w:val="00D16BF9"/>
    <w:rsid w:val="00D1736C"/>
    <w:rsid w:val="00D232DC"/>
    <w:rsid w:val="00D244D8"/>
    <w:rsid w:val="00D24BD0"/>
    <w:rsid w:val="00D262EB"/>
    <w:rsid w:val="00D274A7"/>
    <w:rsid w:val="00D30038"/>
    <w:rsid w:val="00D3138F"/>
    <w:rsid w:val="00D32863"/>
    <w:rsid w:val="00D459BE"/>
    <w:rsid w:val="00D45A59"/>
    <w:rsid w:val="00D506C8"/>
    <w:rsid w:val="00D51EC9"/>
    <w:rsid w:val="00D53838"/>
    <w:rsid w:val="00D549D4"/>
    <w:rsid w:val="00D632A4"/>
    <w:rsid w:val="00D636D6"/>
    <w:rsid w:val="00D639BE"/>
    <w:rsid w:val="00D704FE"/>
    <w:rsid w:val="00D7118B"/>
    <w:rsid w:val="00D726A4"/>
    <w:rsid w:val="00D77296"/>
    <w:rsid w:val="00D86E37"/>
    <w:rsid w:val="00DB0A44"/>
    <w:rsid w:val="00DB416C"/>
    <w:rsid w:val="00DC7A35"/>
    <w:rsid w:val="00DC7A6C"/>
    <w:rsid w:val="00DD7CEB"/>
    <w:rsid w:val="00DE1D87"/>
    <w:rsid w:val="00DE478E"/>
    <w:rsid w:val="00DE5CBF"/>
    <w:rsid w:val="00DF2BEB"/>
    <w:rsid w:val="00DF42C6"/>
    <w:rsid w:val="00DF5B5A"/>
    <w:rsid w:val="00DF7FAE"/>
    <w:rsid w:val="00E03321"/>
    <w:rsid w:val="00E044F5"/>
    <w:rsid w:val="00E06562"/>
    <w:rsid w:val="00E07F48"/>
    <w:rsid w:val="00E11B67"/>
    <w:rsid w:val="00E12B0E"/>
    <w:rsid w:val="00E17FB8"/>
    <w:rsid w:val="00E206B5"/>
    <w:rsid w:val="00E20E25"/>
    <w:rsid w:val="00E30EF0"/>
    <w:rsid w:val="00E353CD"/>
    <w:rsid w:val="00E37407"/>
    <w:rsid w:val="00E46326"/>
    <w:rsid w:val="00E473A2"/>
    <w:rsid w:val="00E527AF"/>
    <w:rsid w:val="00E54670"/>
    <w:rsid w:val="00E62FD4"/>
    <w:rsid w:val="00E67565"/>
    <w:rsid w:val="00E702C2"/>
    <w:rsid w:val="00E72C3B"/>
    <w:rsid w:val="00E73F42"/>
    <w:rsid w:val="00E83E19"/>
    <w:rsid w:val="00E848B4"/>
    <w:rsid w:val="00EA195B"/>
    <w:rsid w:val="00EA1CC6"/>
    <w:rsid w:val="00EA201A"/>
    <w:rsid w:val="00EA520F"/>
    <w:rsid w:val="00EA77F5"/>
    <w:rsid w:val="00EB4529"/>
    <w:rsid w:val="00EB5A5C"/>
    <w:rsid w:val="00EC3AA1"/>
    <w:rsid w:val="00ED5761"/>
    <w:rsid w:val="00EE1973"/>
    <w:rsid w:val="00EE3FC4"/>
    <w:rsid w:val="00EE4916"/>
    <w:rsid w:val="00EE67DD"/>
    <w:rsid w:val="00EF1E87"/>
    <w:rsid w:val="00EF666C"/>
    <w:rsid w:val="00EF7A87"/>
    <w:rsid w:val="00F02739"/>
    <w:rsid w:val="00F02CF3"/>
    <w:rsid w:val="00F06C5C"/>
    <w:rsid w:val="00F11992"/>
    <w:rsid w:val="00F11F5E"/>
    <w:rsid w:val="00F20EF9"/>
    <w:rsid w:val="00F216D1"/>
    <w:rsid w:val="00F22005"/>
    <w:rsid w:val="00F24A66"/>
    <w:rsid w:val="00F254A6"/>
    <w:rsid w:val="00F30194"/>
    <w:rsid w:val="00F4117E"/>
    <w:rsid w:val="00F44E92"/>
    <w:rsid w:val="00F45594"/>
    <w:rsid w:val="00F56D2F"/>
    <w:rsid w:val="00F602C3"/>
    <w:rsid w:val="00F61BBE"/>
    <w:rsid w:val="00F74156"/>
    <w:rsid w:val="00F82A2F"/>
    <w:rsid w:val="00FA29CC"/>
    <w:rsid w:val="00FA355A"/>
    <w:rsid w:val="00FA5D0B"/>
    <w:rsid w:val="00FA7093"/>
    <w:rsid w:val="00FB0322"/>
    <w:rsid w:val="00FB195D"/>
    <w:rsid w:val="00FB4058"/>
    <w:rsid w:val="00FC525B"/>
    <w:rsid w:val="00FC6143"/>
    <w:rsid w:val="00FE2E65"/>
    <w:rsid w:val="00FF265B"/>
    <w:rsid w:val="0112E128"/>
    <w:rsid w:val="02E22AD3"/>
    <w:rsid w:val="047C9FD3"/>
    <w:rsid w:val="056582B3"/>
    <w:rsid w:val="069F1845"/>
    <w:rsid w:val="06B31422"/>
    <w:rsid w:val="07519167"/>
    <w:rsid w:val="09078E6A"/>
    <w:rsid w:val="0BB6C9C5"/>
    <w:rsid w:val="0C07987D"/>
    <w:rsid w:val="0C085D49"/>
    <w:rsid w:val="0C9BCB78"/>
    <w:rsid w:val="0DE7F240"/>
    <w:rsid w:val="0F790CE7"/>
    <w:rsid w:val="10024258"/>
    <w:rsid w:val="114125EB"/>
    <w:rsid w:val="12790F29"/>
    <w:rsid w:val="1331873F"/>
    <w:rsid w:val="14C600AC"/>
    <w:rsid w:val="15B31337"/>
    <w:rsid w:val="17238A2D"/>
    <w:rsid w:val="172B463B"/>
    <w:rsid w:val="17F6E6E0"/>
    <w:rsid w:val="1A184237"/>
    <w:rsid w:val="1B8CCE31"/>
    <w:rsid w:val="1CFB01CC"/>
    <w:rsid w:val="1DB45F0C"/>
    <w:rsid w:val="1DD4B070"/>
    <w:rsid w:val="1F7992BD"/>
    <w:rsid w:val="1F99CF40"/>
    <w:rsid w:val="20BA8945"/>
    <w:rsid w:val="2375B88C"/>
    <w:rsid w:val="26B82744"/>
    <w:rsid w:val="26CE651F"/>
    <w:rsid w:val="272695BC"/>
    <w:rsid w:val="29085C12"/>
    <w:rsid w:val="29656648"/>
    <w:rsid w:val="2BC8931E"/>
    <w:rsid w:val="2D8C3DAC"/>
    <w:rsid w:val="2DB15DDB"/>
    <w:rsid w:val="2DD46E64"/>
    <w:rsid w:val="2E20AFE1"/>
    <w:rsid w:val="30D4C2BA"/>
    <w:rsid w:val="30EF1E86"/>
    <w:rsid w:val="3139EC1E"/>
    <w:rsid w:val="3331E836"/>
    <w:rsid w:val="35564D07"/>
    <w:rsid w:val="3597936D"/>
    <w:rsid w:val="362F2598"/>
    <w:rsid w:val="36376350"/>
    <w:rsid w:val="3639CDDB"/>
    <w:rsid w:val="36A0B5EE"/>
    <w:rsid w:val="37D776D6"/>
    <w:rsid w:val="39390C70"/>
    <w:rsid w:val="3A952805"/>
    <w:rsid w:val="3AF06077"/>
    <w:rsid w:val="3B4EB6B6"/>
    <w:rsid w:val="3BE0C3E7"/>
    <w:rsid w:val="3C560E70"/>
    <w:rsid w:val="3DD615E4"/>
    <w:rsid w:val="3E5E6403"/>
    <w:rsid w:val="3F3DB587"/>
    <w:rsid w:val="3F7B7AF8"/>
    <w:rsid w:val="3FF49132"/>
    <w:rsid w:val="41DF78DD"/>
    <w:rsid w:val="41F8F596"/>
    <w:rsid w:val="42432FCD"/>
    <w:rsid w:val="4354B770"/>
    <w:rsid w:val="43D74579"/>
    <w:rsid w:val="45376E1F"/>
    <w:rsid w:val="4619D0BE"/>
    <w:rsid w:val="47F2B2CC"/>
    <w:rsid w:val="49C9F26F"/>
    <w:rsid w:val="4AF29196"/>
    <w:rsid w:val="4B86BF2C"/>
    <w:rsid w:val="4D305155"/>
    <w:rsid w:val="4D605392"/>
    <w:rsid w:val="4E9FA804"/>
    <w:rsid w:val="4EF392FC"/>
    <w:rsid w:val="4FC91751"/>
    <w:rsid w:val="50D07C98"/>
    <w:rsid w:val="518BC7FB"/>
    <w:rsid w:val="52B8AEFA"/>
    <w:rsid w:val="52F38EDF"/>
    <w:rsid w:val="536CF560"/>
    <w:rsid w:val="57FCEEB1"/>
    <w:rsid w:val="587DBDF2"/>
    <w:rsid w:val="58B7712D"/>
    <w:rsid w:val="5B51B637"/>
    <w:rsid w:val="5BE7F7DD"/>
    <w:rsid w:val="5F9E1D3E"/>
    <w:rsid w:val="5FA9C4EC"/>
    <w:rsid w:val="600AF64B"/>
    <w:rsid w:val="60451DC6"/>
    <w:rsid w:val="614CF257"/>
    <w:rsid w:val="616AD4A7"/>
    <w:rsid w:val="61803D7C"/>
    <w:rsid w:val="6221E679"/>
    <w:rsid w:val="636FE2A5"/>
    <w:rsid w:val="64540F19"/>
    <w:rsid w:val="661CE74A"/>
    <w:rsid w:val="673CFFBB"/>
    <w:rsid w:val="693FEE79"/>
    <w:rsid w:val="6B48D6E9"/>
    <w:rsid w:val="6C6C1D1E"/>
    <w:rsid w:val="6C742C33"/>
    <w:rsid w:val="6E130BE1"/>
    <w:rsid w:val="7040D92F"/>
    <w:rsid w:val="71FFC2EF"/>
    <w:rsid w:val="7273654A"/>
    <w:rsid w:val="72B160DB"/>
    <w:rsid w:val="72C6C2B5"/>
    <w:rsid w:val="7324B658"/>
    <w:rsid w:val="7354A5A7"/>
    <w:rsid w:val="73AB68AD"/>
    <w:rsid w:val="74924A9A"/>
    <w:rsid w:val="762E1AFB"/>
    <w:rsid w:val="763C7122"/>
    <w:rsid w:val="768AAC37"/>
    <w:rsid w:val="76ABCD32"/>
    <w:rsid w:val="775518E3"/>
    <w:rsid w:val="77EDB06B"/>
    <w:rsid w:val="7900A11B"/>
    <w:rsid w:val="790BF12D"/>
    <w:rsid w:val="7B7D1B55"/>
    <w:rsid w:val="7C597935"/>
    <w:rsid w:val="7CAE26D6"/>
    <w:rsid w:val="7D385523"/>
    <w:rsid w:val="7F1CC38D"/>
    <w:rsid w:val="7F3BC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366D35"/>
  <w15:docId w15:val="{BB9B7000-F010-4EE2-9076-4F1BF9FD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72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704"/>
  </w:style>
  <w:style w:type="paragraph" w:styleId="Zpat">
    <w:name w:val="footer"/>
    <w:basedOn w:val="Normln"/>
    <w:link w:val="ZpatChar"/>
    <w:uiPriority w:val="99"/>
    <w:unhideWhenUsed/>
    <w:rsid w:val="000727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704"/>
  </w:style>
  <w:style w:type="character" w:styleId="Hypertextovodkaz">
    <w:name w:val="Hyperlink"/>
    <w:basedOn w:val="Standardnpsmoodstavce"/>
    <w:uiPriority w:val="99"/>
    <w:unhideWhenUsed/>
    <w:rsid w:val="005B2C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CF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4776"/>
    <w:pPr>
      <w:ind w:left="720"/>
      <w:contextualSpacing/>
    </w:pPr>
  </w:style>
  <w:style w:type="paragraph" w:styleId="Revize">
    <w:name w:val="Revision"/>
    <w:hidden/>
    <w:uiPriority w:val="99"/>
    <w:semiHidden/>
    <w:rsid w:val="003A5B9D"/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052"/>
    <w:rPr>
      <w:b/>
      <w:bCs/>
    </w:rPr>
  </w:style>
  <w:style w:type="paragraph" w:styleId="Normlnweb">
    <w:name w:val="Normal (Web)"/>
    <w:basedOn w:val="Normln"/>
    <w:uiPriority w:val="99"/>
    <w:unhideWhenUsed/>
    <w:rsid w:val="005B2B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sef.holik@knkt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rik.hrubes@stiebel-eltron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jolana.brestanova\Downloads\SE_KLIMATIZACE_tabulkove-vystupy-68346-30c48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9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Jak klimatizujete svou domácnost?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2172655-1AB3-49DF-B51F-A51A4EEE6115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45BD-43C8-B178-DF4BC7F2CF1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C28A6A8-2FF9-421B-8D97-31C7ADBAE135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5BD-43C8-B178-DF4BC7F2CF1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219A483-341D-495E-B167-F0766EFA04CB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5BD-43C8-B178-DF4BC7F2CF1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26934C8-49D0-48FA-B67F-0BDE5EE14D75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5BD-43C8-B178-DF4BC7F2CF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grafík!$D$5:$D$8</c:f>
              <c:strCache>
                <c:ptCount val="4"/>
                <c:pt idx="0">
                  <c:v>Klimatizuji celý byt/dům</c:v>
                </c:pt>
                <c:pt idx="1">
                  <c:v>Klimatizuji pouze tu místnost, ve které zrovna trávím delší čas</c:v>
                </c:pt>
                <c:pt idx="2">
                  <c:v>Klimatizuji místnosti určené ke spaní</c:v>
                </c:pt>
                <c:pt idx="3">
                  <c:v>Klimatizuji pouze obývák</c:v>
                </c:pt>
              </c:strCache>
            </c:strRef>
          </c:cat>
          <c:val>
            <c:numRef>
              <c:f>grafík!$E$5:$E$8</c:f>
              <c:numCache>
                <c:formatCode>0.0</c:formatCode>
                <c:ptCount val="4"/>
                <c:pt idx="0">
                  <c:v>25.827814569535999</c:v>
                </c:pt>
                <c:pt idx="1">
                  <c:v>43.708609271523002</c:v>
                </c:pt>
                <c:pt idx="2">
                  <c:v>13.907284768212</c:v>
                </c:pt>
                <c:pt idx="3">
                  <c:v>16.556291390727999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BD-43C8-B178-DF4BC7F2C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68733600"/>
        <c:axId val="968734080"/>
      </c:barChart>
      <c:catAx>
        <c:axId val="968733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968734080"/>
        <c:crosses val="autoZero"/>
        <c:auto val="1"/>
        <c:lblAlgn val="ctr"/>
        <c:lblOffset val="100"/>
        <c:noMultiLvlLbl val="0"/>
      </c:catAx>
      <c:valAx>
        <c:axId val="968734080"/>
        <c:scaling>
          <c:orientation val="minMax"/>
        </c:scaling>
        <c:delete val="0"/>
        <c:axPos val="b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96873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ocumenttasks/documenttasks1.xml><?xml version="1.0" encoding="utf-8"?>
<t:Tasks xmlns:t="http://schemas.microsoft.com/office/tasks/2019/documenttasks" xmlns:oel="http://schemas.microsoft.com/office/2019/extlst">
  <t:Task id="{59DEA02B-D91A-49E6-8E77-1F706EB1D305}">
    <t:Anchor>
      <t:Comment id="980958317"/>
    </t:Anchor>
    <t:History>
      <t:Event id="{D95F98D9-7CD7-4690-922D-29CD01822B34}" time="2024-05-30T08:20:10.462Z">
        <t:Attribution userId="S::josef.holik@knktr.cz::4ac6dfcd-d4e9-44c1-8545-aba0a614ea99" userProvider="AD" userName="Josef Holík"/>
        <t:Anchor>
          <t:Comment id="980958317"/>
        </t:Anchor>
        <t:Create/>
      </t:Event>
      <t:Event id="{83A87529-EC6E-4EFA-80A9-84414D2706B2}" time="2024-05-30T08:20:10.462Z">
        <t:Attribution userId="S::josef.holik@knktr.cz::4ac6dfcd-d4e9-44c1-8545-aba0a614ea99" userProvider="AD" userName="Josef Holík"/>
        <t:Anchor>
          <t:Comment id="980958317"/>
        </t:Anchor>
        <t:Assign userId="S::michaela.rusova@knktr.cz::9cface8f-a544-4eb1-8647-e8cd03b48fc4" userProvider="AD" userName="Michaela Rusova"/>
      </t:Event>
      <t:Event id="{00C9C7F6-4677-4BE4-9126-04BD30EF1BFE}" time="2024-05-30T08:20:10.462Z">
        <t:Attribution userId="S::josef.holik@knktr.cz::4ac6dfcd-d4e9-44c1-8545-aba0a614ea99" userProvider="AD" userName="Josef Holík"/>
        <t:Anchor>
          <t:Comment id="980958317"/>
        </t:Anchor>
        <t:SetTitle title="@Michaela Rusova nějaké obrázky dokreslující vývoj? Tohle mohou média ocenit. Ponorný ohřívač, první čerpadlo, nová čerpadla, pár fotek z Holzmindenu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612b5-4cd9-42d2-8bef-9be8a75ac057" xsi:nil="true"/>
    <lcf76f155ced4ddcb4097134ff3c332f xmlns="754b14e8-f5ac-4e5c-877e-1e88698b0449">
      <Terms xmlns="http://schemas.microsoft.com/office/infopath/2007/PartnerControls"/>
    </lcf76f155ced4ddcb4097134ff3c332f>
    <SharedWithUsers xmlns="6b2612b5-4cd9-42d2-8bef-9be8a75ac057">
      <UserInfo>
        <DisplayName>Michaela Rusova</DisplayName>
        <AccountId>17</AccountId>
        <AccountType/>
      </UserInfo>
      <UserInfo>
        <DisplayName>Josef Holík</DisplayName>
        <AccountId>9</AccountId>
        <AccountType/>
      </UserInfo>
      <UserInfo>
        <DisplayName>Jolana Brestanova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7FD2040FC3F489290A9FFD164772A" ma:contentTypeVersion="14" ma:contentTypeDescription="Create a new document." ma:contentTypeScope="" ma:versionID="7481478671cb30694d07cb92232abdb9">
  <xsd:schema xmlns:xsd="http://www.w3.org/2001/XMLSchema" xmlns:xs="http://www.w3.org/2001/XMLSchema" xmlns:p="http://schemas.microsoft.com/office/2006/metadata/properties" xmlns:ns2="754b14e8-f5ac-4e5c-877e-1e88698b0449" xmlns:ns3="6b2612b5-4cd9-42d2-8bef-9be8a75ac057" targetNamespace="http://schemas.microsoft.com/office/2006/metadata/properties" ma:root="true" ma:fieldsID="d3328762ced7b78a0e9dbd4b24ce1b96" ns2:_="" ns3:_="">
    <xsd:import namespace="754b14e8-f5ac-4e5c-877e-1e88698b0449"/>
    <xsd:import namespace="6b2612b5-4cd9-42d2-8bef-9be8a75ac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b14e8-f5ac-4e5c-877e-1e88698b0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12b5-4cd9-42d2-8bef-9be8a75a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f7a7d0-51af-4fd0-9c53-79e4a0b8e51b}" ma:internalName="TaxCatchAll" ma:showField="CatchAllData" ma:web="6b2612b5-4cd9-42d2-8bef-9be8a75ac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8B66B-A5AC-43CA-8418-02ADF9A671FD}">
  <ds:schemaRefs>
    <ds:schemaRef ds:uri="http://purl.org/dc/elements/1.1/"/>
    <ds:schemaRef ds:uri="http://schemas.microsoft.com/office/2006/documentManagement/types"/>
    <ds:schemaRef ds:uri="http://www.w3.org/XML/1998/namespace"/>
    <ds:schemaRef ds:uri="6b2612b5-4cd9-42d2-8bef-9be8a75ac057"/>
    <ds:schemaRef ds:uri="754b14e8-f5ac-4e5c-877e-1e88698b044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B57BDE-8287-4CD0-9A26-210A3A535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b14e8-f5ac-4e5c-877e-1e88698b0449"/>
    <ds:schemaRef ds:uri="6b2612b5-4cd9-42d2-8bef-9be8a75a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09D15-0FDA-4C91-8CFA-0990AEC808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Brestanova</dc:creator>
  <cp:keywords/>
  <cp:lastModifiedBy>Stloukalová, Dana</cp:lastModifiedBy>
  <cp:revision>2</cp:revision>
  <cp:lastPrinted>2024-07-04T10:42:00Z</cp:lastPrinted>
  <dcterms:created xsi:type="dcterms:W3CDTF">2025-06-23T12:59:00Z</dcterms:created>
  <dcterms:modified xsi:type="dcterms:W3CDTF">2025-06-23T12:59:00Z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0x0101004C27FD2040FC3F489290A9FFD164772A</vt:lpwstr>
  </property>
  <property fmtid="{D5CDD505-2E9C-101B-9397-08002B2CF9AE}" pid="3" name="MediaServiceImageTags">
    <vt:lpwstr/>
  </property>
  <property fmtid="{D5CDD505-2E9C-101B-9397-08002B2CF9AE}" pid="4" name="MSIP_Label_a778f0de-7455-48b1-94b1-e40d100647ac_Enabled">
    <vt:lpwstr>true</vt:lpwstr>
  </property>
  <property fmtid="{D5CDD505-2E9C-101B-9397-08002B2CF9AE}" pid="5" name="MSIP_Label_a778f0de-7455-48b1-94b1-e40d100647ac_SetDate">
    <vt:lpwstr>2024-05-31T09:08:22Z</vt:lpwstr>
  </property>
  <property fmtid="{D5CDD505-2E9C-101B-9397-08002B2CF9AE}" pid="6" name="MSIP_Label_a778f0de-7455-48b1-94b1-e40d100647ac_Method">
    <vt:lpwstr>Standard</vt:lpwstr>
  </property>
  <property fmtid="{D5CDD505-2E9C-101B-9397-08002B2CF9AE}" pid="7" name="MSIP_Label_a778f0de-7455-48b1-94b1-e40d100647ac_Name">
    <vt:lpwstr>Internal - All company</vt:lpwstr>
  </property>
  <property fmtid="{D5CDD505-2E9C-101B-9397-08002B2CF9AE}" pid="8" name="MSIP_Label_a778f0de-7455-48b1-94b1-e40d100647ac_SiteId">
    <vt:lpwstr>420c935a-f900-4995-aeb1-9af57e8e12fc</vt:lpwstr>
  </property>
  <property fmtid="{D5CDD505-2E9C-101B-9397-08002B2CF9AE}" pid="9" name="MSIP_Label_a778f0de-7455-48b1-94b1-e40d100647ac_ActionId">
    <vt:lpwstr>10093d46-fab1-48fe-9524-5011cf1a975a</vt:lpwstr>
  </property>
  <property fmtid="{D5CDD505-2E9C-101B-9397-08002B2CF9AE}" pid="10" name="MSIP_Label_a778f0de-7455-48b1-94b1-e40d100647ac_ContentBits">
    <vt:lpwstr>0</vt:lpwstr>
  </property>
  <property fmtid="{D5CDD505-2E9C-101B-9397-08002B2CF9AE}" pid="11" name="GrammarlyDocumentId">
    <vt:lpwstr>c26f5183f9e7909a6633bad8b7937934e73bb0ad620dab24714822561986e250</vt:lpwstr>
  </property>
</Properties>
</file>