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0D2E" w14:textId="39B082DC" w:rsidR="02CD4AB7" w:rsidRDefault="02CD4AB7" w:rsidP="28E7B14A">
      <w:pPr>
        <w:pBdr>
          <w:bottom w:val="single" w:sz="6" w:space="1" w:color="000000"/>
        </w:pBdr>
        <w:spacing w:after="200" w:line="360" w:lineRule="auto"/>
        <w:jc w:val="both"/>
        <w:rPr>
          <w:b/>
          <w:bCs/>
          <w:sz w:val="28"/>
          <w:szCs w:val="28"/>
        </w:rPr>
      </w:pPr>
      <w:r w:rsidRPr="28E7B14A">
        <w:rPr>
          <w:b/>
          <w:bCs/>
          <w:sz w:val="28"/>
          <w:szCs w:val="28"/>
        </w:rPr>
        <w:t xml:space="preserve">Aktuální vlna </w:t>
      </w:r>
      <w:r w:rsidR="7D6B9BFD" w:rsidRPr="28E7B14A">
        <w:rPr>
          <w:b/>
          <w:bCs/>
          <w:sz w:val="28"/>
          <w:szCs w:val="28"/>
        </w:rPr>
        <w:t xml:space="preserve">veder nutí české domácnosti </w:t>
      </w:r>
      <w:r w:rsidR="6FC0C591" w:rsidRPr="4493C066">
        <w:rPr>
          <w:b/>
          <w:bCs/>
          <w:sz w:val="28"/>
          <w:szCs w:val="28"/>
        </w:rPr>
        <w:t>více</w:t>
      </w:r>
      <w:r w:rsidR="7D6B9BFD" w:rsidRPr="4493C066">
        <w:rPr>
          <w:b/>
          <w:bCs/>
          <w:sz w:val="28"/>
          <w:szCs w:val="28"/>
        </w:rPr>
        <w:t xml:space="preserve"> </w:t>
      </w:r>
      <w:r w:rsidR="7D6B9BFD" w:rsidRPr="28E7B14A">
        <w:rPr>
          <w:b/>
          <w:bCs/>
          <w:sz w:val="28"/>
          <w:szCs w:val="28"/>
        </w:rPr>
        <w:t>přemýšlet o chlazení, změnu zvažuje 68 % z nich</w:t>
      </w:r>
    </w:p>
    <w:p w14:paraId="743411CD" w14:textId="565869B3" w:rsidR="74282BF8" w:rsidRDefault="1B541406" w:rsidP="74282BF8">
      <w:pPr>
        <w:spacing w:after="200" w:line="276" w:lineRule="auto"/>
        <w:jc w:val="both"/>
        <w:rPr>
          <w:b/>
          <w:bCs/>
        </w:rPr>
      </w:pPr>
      <w:r w:rsidRPr="28E7B14A">
        <w:rPr>
          <w:b/>
          <w:bCs/>
        </w:rPr>
        <w:t>Praha</w:t>
      </w:r>
      <w:r w:rsidRPr="0054184D">
        <w:rPr>
          <w:b/>
          <w:bCs/>
        </w:rPr>
        <w:t xml:space="preserve">, </w:t>
      </w:r>
      <w:r w:rsidR="0054184D" w:rsidRPr="0054184D">
        <w:rPr>
          <w:b/>
          <w:bCs/>
        </w:rPr>
        <w:t>14</w:t>
      </w:r>
      <w:r w:rsidR="06924AF0" w:rsidRPr="0054184D">
        <w:rPr>
          <w:b/>
          <w:bCs/>
        </w:rPr>
        <w:t>.</w:t>
      </w:r>
      <w:r w:rsidR="06924AF0" w:rsidRPr="28E7B14A">
        <w:rPr>
          <w:b/>
          <w:bCs/>
        </w:rPr>
        <w:t xml:space="preserve"> </w:t>
      </w:r>
      <w:r w:rsidR="52C69A51" w:rsidRPr="28E7B14A">
        <w:rPr>
          <w:b/>
          <w:bCs/>
        </w:rPr>
        <w:t>čer</w:t>
      </w:r>
      <w:r w:rsidR="2FC399D1" w:rsidRPr="28E7B14A">
        <w:rPr>
          <w:b/>
          <w:bCs/>
        </w:rPr>
        <w:t>vence</w:t>
      </w:r>
      <w:r w:rsidRPr="28E7B14A">
        <w:rPr>
          <w:b/>
          <w:bCs/>
        </w:rPr>
        <w:t xml:space="preserve"> 202</w:t>
      </w:r>
      <w:r w:rsidR="239AAFCA" w:rsidRPr="28E7B14A">
        <w:rPr>
          <w:b/>
          <w:bCs/>
        </w:rPr>
        <w:t xml:space="preserve">6 – </w:t>
      </w:r>
      <w:r w:rsidR="33BFC120" w:rsidRPr="28E7B14A">
        <w:rPr>
          <w:b/>
          <w:bCs/>
        </w:rPr>
        <w:t xml:space="preserve">Letní horka trápí Čechy rok od roku více. </w:t>
      </w:r>
      <w:r w:rsidR="1D0DF7A8" w:rsidRPr="09D20452">
        <w:rPr>
          <w:b/>
          <w:bCs/>
        </w:rPr>
        <w:t xml:space="preserve">Pro třetinu z nich vysoké teploty znamenají zásadní </w:t>
      </w:r>
      <w:r w:rsidR="1D0DF7A8" w:rsidRPr="2DE6C2A5">
        <w:rPr>
          <w:b/>
          <w:bCs/>
        </w:rPr>
        <w:t xml:space="preserve">problém </w:t>
      </w:r>
      <w:r w:rsidR="1D0DF7A8" w:rsidRPr="08E890BA">
        <w:rPr>
          <w:b/>
          <w:bCs/>
        </w:rPr>
        <w:t>a na</w:t>
      </w:r>
      <w:r w:rsidR="1D0DF7A8" w:rsidRPr="09D20452">
        <w:rPr>
          <w:b/>
          <w:bCs/>
        </w:rPr>
        <w:t xml:space="preserve"> pětibodové škále diskomfortu zvolili nejvyšší možnou známku, vyplývá to z aktuálního průzkumu společnosti STIEBEL ELTRON. Tento trend se</w:t>
      </w:r>
      <w:r w:rsidR="004D7553">
        <w:rPr>
          <w:b/>
          <w:bCs/>
        </w:rPr>
        <w:t> </w:t>
      </w:r>
      <w:r w:rsidR="1D0DF7A8" w:rsidRPr="09D20452">
        <w:rPr>
          <w:b/>
          <w:bCs/>
        </w:rPr>
        <w:t>zásadně propisuje do chování českých domácností</w:t>
      </w:r>
      <w:r w:rsidR="1D0DF7A8" w:rsidRPr="4493C066">
        <w:rPr>
          <w:b/>
          <w:bCs/>
        </w:rPr>
        <w:t>,</w:t>
      </w:r>
      <w:r w:rsidR="1D0DF7A8" w:rsidRPr="09D20452">
        <w:rPr>
          <w:b/>
          <w:bCs/>
        </w:rPr>
        <w:t xml:space="preserve"> více než 60 % z nich považuje za</w:t>
      </w:r>
      <w:r w:rsidR="004D7553">
        <w:rPr>
          <w:b/>
          <w:bCs/>
        </w:rPr>
        <w:t> </w:t>
      </w:r>
      <w:r w:rsidR="1D0DF7A8" w:rsidRPr="09D20452">
        <w:rPr>
          <w:b/>
          <w:bCs/>
        </w:rPr>
        <w:t>nezbytné svůj domov ochlazovat a více než polovina Čechů kvůli aktuální vlně veder zvažuje koupi chladicího zařízení.</w:t>
      </w:r>
    </w:p>
    <w:p w14:paraId="5CE43B55" w14:textId="2D32D3B5" w:rsidR="00F64A38" w:rsidRPr="00F64A38" w:rsidRDefault="49A09790" w:rsidP="28E7B14A">
      <w:pPr>
        <w:spacing w:after="200" w:line="276" w:lineRule="auto"/>
        <w:jc w:val="both"/>
        <w:rPr>
          <w:color w:val="000000" w:themeColor="text1"/>
        </w:rPr>
      </w:pPr>
      <w:r w:rsidRPr="28E7B14A">
        <w:t>Extrémní letní teploty přestávají být v České republice výjimečným výkyvem počasí a stávají se novým standardem.</w:t>
      </w:r>
      <w:r w:rsidRPr="28E7B14A">
        <w:rPr>
          <w:b/>
          <w:bCs/>
        </w:rPr>
        <w:t xml:space="preserve"> </w:t>
      </w:r>
      <w:r w:rsidR="5020383F" w:rsidRPr="28E7B14A">
        <w:rPr>
          <w:color w:val="000000" w:themeColor="text1"/>
        </w:rPr>
        <w:t>6</w:t>
      </w:r>
      <w:r w:rsidR="549C72C9" w:rsidRPr="28E7B14A">
        <w:rPr>
          <w:color w:val="000000" w:themeColor="text1"/>
        </w:rPr>
        <w:t xml:space="preserve"> z 10 Čechů</w:t>
      </w:r>
      <w:r w:rsidR="5020383F" w:rsidRPr="28E7B14A">
        <w:rPr>
          <w:color w:val="000000" w:themeColor="text1"/>
        </w:rPr>
        <w:t xml:space="preserve"> </w:t>
      </w:r>
      <w:r w:rsidR="00B855FA" w:rsidRPr="28E7B14A">
        <w:rPr>
          <w:color w:val="000000" w:themeColor="text1"/>
        </w:rPr>
        <w:t>označil</w:t>
      </w:r>
      <w:r w:rsidR="00B855FA">
        <w:rPr>
          <w:color w:val="000000" w:themeColor="text1"/>
        </w:rPr>
        <w:t>i</w:t>
      </w:r>
      <w:r w:rsidR="5020383F" w:rsidRPr="28E7B14A">
        <w:rPr>
          <w:color w:val="000000" w:themeColor="text1"/>
        </w:rPr>
        <w:t xml:space="preserve"> míru nepohodlí způsobenou letními horky známk</w:t>
      </w:r>
      <w:r w:rsidR="00B855FA">
        <w:rPr>
          <w:color w:val="000000" w:themeColor="text1"/>
        </w:rPr>
        <w:t>ou</w:t>
      </w:r>
      <w:r w:rsidR="5020383F" w:rsidRPr="28E7B14A">
        <w:rPr>
          <w:color w:val="000000" w:themeColor="text1"/>
        </w:rPr>
        <w:t xml:space="preserve"> 4 nebo 5 na</w:t>
      </w:r>
      <w:r w:rsidR="00FD29F5">
        <w:rPr>
          <w:color w:val="000000" w:themeColor="text1"/>
        </w:rPr>
        <w:t> </w:t>
      </w:r>
      <w:r w:rsidR="5020383F" w:rsidRPr="28E7B14A">
        <w:rPr>
          <w:color w:val="000000" w:themeColor="text1"/>
        </w:rPr>
        <w:t xml:space="preserve">pětibodové škále. Oproti loňsku jde o nárůst o </w:t>
      </w:r>
      <w:r w:rsidR="302B5D7F" w:rsidRPr="28E7B14A">
        <w:rPr>
          <w:color w:val="000000" w:themeColor="text1"/>
        </w:rPr>
        <w:t>necelých dvacet procent</w:t>
      </w:r>
      <w:r w:rsidR="3FC9BD96" w:rsidRPr="28E7B14A">
        <w:rPr>
          <w:color w:val="000000" w:themeColor="text1"/>
        </w:rPr>
        <w:t>.</w:t>
      </w:r>
      <w:r w:rsidR="0A7690FC" w:rsidRPr="28E7B14A">
        <w:rPr>
          <w:color w:val="000000" w:themeColor="text1"/>
        </w:rPr>
        <w:t xml:space="preserve"> </w:t>
      </w:r>
      <w:r w:rsidR="20F9D839" w:rsidRPr="4111CA9F">
        <w:rPr>
          <w:color w:val="000000" w:themeColor="text1"/>
        </w:rPr>
        <w:t>Jak Češi vysoké teploty snáší, souvisí také s tím, kde žijí. Asi nepřekvapí, že ve velkých městech Čechy trápí vedra více než na</w:t>
      </w:r>
      <w:r w:rsidR="00C83758">
        <w:rPr>
          <w:color w:val="000000" w:themeColor="text1"/>
        </w:rPr>
        <w:t> </w:t>
      </w:r>
      <w:r w:rsidR="20F9D839" w:rsidRPr="4111CA9F">
        <w:rPr>
          <w:color w:val="000000" w:themeColor="text1"/>
        </w:rPr>
        <w:t xml:space="preserve">venkově. </w:t>
      </w:r>
      <w:r w:rsidR="0A7690FC" w:rsidRPr="28E7B14A">
        <w:rPr>
          <w:color w:val="000000" w:themeColor="text1"/>
        </w:rPr>
        <w:t>Nejhůře situaci vnímají obyvatelé Olomouckého, Moravskoslezského, Plzeňského a</w:t>
      </w:r>
      <w:r w:rsidR="00C83758">
        <w:rPr>
          <w:color w:val="000000" w:themeColor="text1"/>
        </w:rPr>
        <w:t> </w:t>
      </w:r>
      <w:r w:rsidR="0A7690FC" w:rsidRPr="28E7B14A">
        <w:rPr>
          <w:color w:val="000000" w:themeColor="text1"/>
        </w:rPr>
        <w:t>Jihomoravského kraje. Naopak nejméně horka trápí Čechy žijící na Karlovarsku.</w:t>
      </w:r>
    </w:p>
    <w:p w14:paraId="53DD7E53" w14:textId="28FD56B2" w:rsidR="00F64A38" w:rsidRPr="00F64A38" w:rsidRDefault="6D154CB0" w:rsidP="28E7B14A">
      <w:pPr>
        <w:spacing w:after="200" w:line="276" w:lineRule="auto"/>
        <w:jc w:val="both"/>
      </w:pPr>
      <w:r w:rsidRPr="28E7B14A">
        <w:rPr>
          <w:i/>
          <w:iCs/>
          <w:color w:val="000000" w:themeColor="text1"/>
        </w:rPr>
        <w:t>„Jak potvrzují naše data, chlazení domácností bude s ohledem na klimatické změny stále větším tématem.</w:t>
      </w:r>
      <w:r w:rsidRPr="28E7B14A">
        <w:rPr>
          <w:i/>
          <w:iCs/>
        </w:rPr>
        <w:t xml:space="preserve"> </w:t>
      </w:r>
      <w:r w:rsidR="65F861CE" w:rsidRPr="28E7B14A">
        <w:rPr>
          <w:i/>
          <w:iCs/>
        </w:rPr>
        <w:t>R</w:t>
      </w:r>
      <w:r w:rsidR="13A5079E" w:rsidRPr="28E7B14A">
        <w:rPr>
          <w:i/>
          <w:iCs/>
        </w:rPr>
        <w:t xml:space="preserve">ostoucí nepohodlí vede k tomu, že se Češi </w:t>
      </w:r>
      <w:r w:rsidR="0E5126BB" w:rsidRPr="28E7B14A">
        <w:rPr>
          <w:i/>
          <w:iCs/>
        </w:rPr>
        <w:t>stále častěji</w:t>
      </w:r>
      <w:r w:rsidR="13A5079E" w:rsidRPr="28E7B14A">
        <w:rPr>
          <w:i/>
          <w:iCs/>
        </w:rPr>
        <w:t xml:space="preserve"> poohlížejí po</w:t>
      </w:r>
      <w:r w:rsidR="0E6E51A8" w:rsidRPr="28E7B14A">
        <w:rPr>
          <w:i/>
          <w:iCs/>
        </w:rPr>
        <w:t xml:space="preserve"> efektivním</w:t>
      </w:r>
      <w:r w:rsidR="13A5079E" w:rsidRPr="28E7B14A">
        <w:rPr>
          <w:i/>
          <w:iCs/>
        </w:rPr>
        <w:t xml:space="preserve"> řešení. Aktuální vlna veder přímo ovlivnila </w:t>
      </w:r>
      <w:r w:rsidR="03512816" w:rsidRPr="28E7B14A">
        <w:rPr>
          <w:i/>
          <w:iCs/>
        </w:rPr>
        <w:t xml:space="preserve">rozhodování u více než dvou třetin </w:t>
      </w:r>
      <w:r w:rsidR="13A5079E" w:rsidRPr="28E7B14A">
        <w:rPr>
          <w:i/>
          <w:iCs/>
        </w:rPr>
        <w:t>populace</w:t>
      </w:r>
      <w:r w:rsidR="248C2BC9" w:rsidRPr="28E7B14A">
        <w:rPr>
          <w:i/>
          <w:iCs/>
        </w:rPr>
        <w:t>, 17 %</w:t>
      </w:r>
      <w:r w:rsidR="13A5079E" w:rsidRPr="28E7B14A">
        <w:rPr>
          <w:i/>
          <w:iCs/>
        </w:rPr>
        <w:t xml:space="preserve"> z nich už situaci vyřešilo a chladicí systém si pořídilo, dal</w:t>
      </w:r>
      <w:r w:rsidR="5E02A6E0" w:rsidRPr="28E7B14A">
        <w:rPr>
          <w:i/>
          <w:iCs/>
        </w:rPr>
        <w:t xml:space="preserve">ší pětina </w:t>
      </w:r>
      <w:r w:rsidR="13A5079E" w:rsidRPr="28E7B14A">
        <w:rPr>
          <w:i/>
          <w:iCs/>
        </w:rPr>
        <w:t>nákup v nejbližší době plánuje</w:t>
      </w:r>
      <w:r w:rsidR="7058C384" w:rsidRPr="28E7B14A">
        <w:rPr>
          <w:i/>
          <w:iCs/>
        </w:rPr>
        <w:t>,</w:t>
      </w:r>
      <w:r w:rsidR="00877A10">
        <w:rPr>
          <w:i/>
          <w:iCs/>
        </w:rPr>
        <w:t>“</w:t>
      </w:r>
      <w:r w:rsidR="7058C384" w:rsidRPr="28E7B14A">
        <w:rPr>
          <w:i/>
          <w:iCs/>
          <w:color w:val="000000" w:themeColor="text1"/>
        </w:rPr>
        <w:t xml:space="preserve"> </w:t>
      </w:r>
      <w:r w:rsidR="7058C384" w:rsidRPr="28E7B14A">
        <w:rPr>
          <w:color w:val="000000" w:themeColor="text1"/>
        </w:rPr>
        <w:t xml:space="preserve">komentuje výsledky průzkumu </w:t>
      </w:r>
      <w:r w:rsidR="7058C384" w:rsidRPr="28E7B14A">
        <w:rPr>
          <w:b/>
          <w:bCs/>
          <w:color w:val="000000" w:themeColor="text1"/>
        </w:rPr>
        <w:t>David Šafránek, vedoucí technického oddělení společnosti STIEBEL ELTRON.</w:t>
      </w:r>
    </w:p>
    <w:p w14:paraId="222DCB81" w14:textId="4AD4A85A" w:rsidR="00F64A38" w:rsidRPr="00F64A38" w:rsidRDefault="00C83758" w:rsidP="28E7B14A">
      <w:pPr>
        <w:spacing w:after="200" w:line="276" w:lineRule="auto"/>
        <w:jc w:val="both"/>
      </w:pPr>
      <w:r w:rsidRPr="00C64BC4">
        <w:rPr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E74759B" wp14:editId="75174412">
                <wp:simplePos x="0" y="0"/>
                <wp:positionH relativeFrom="column">
                  <wp:posOffset>1525807</wp:posOffset>
                </wp:positionH>
                <wp:positionV relativeFrom="paragraph">
                  <wp:posOffset>2788285</wp:posOffset>
                </wp:positionV>
                <wp:extent cx="3653790" cy="1404620"/>
                <wp:effectExtent l="0" t="0" r="3810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79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F5CAA" w14:textId="257C6837" w:rsidR="00C64BC4" w:rsidRPr="00C83758" w:rsidRDefault="00C64BC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83758">
                              <w:rPr>
                                <w:sz w:val="18"/>
                                <w:szCs w:val="18"/>
                              </w:rPr>
                              <w:t>Zdroj:</w:t>
                            </w:r>
                            <w:r w:rsidR="00C83758" w:rsidRPr="00C83758">
                              <w:rPr>
                                <w:sz w:val="18"/>
                                <w:szCs w:val="18"/>
                              </w:rPr>
                              <w:t xml:space="preserve"> Průzkum společnosti STIEBEL ELTRON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4759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20.15pt;margin-top:219.55pt;width:287.7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" fillcolor="white [3212]" stroked="f">
                <v:textbox style="mso-fit-shape-to-text:t">
                  <w:txbxContent>
                    <w:p w14:paraId="4C2F5CAA" w14:textId="257C6837" w:rsidR="00C64BC4" w:rsidRPr="00C83758" w:rsidRDefault="00C64BC4">
                      <w:pPr>
                        <w:rPr>
                          <w:sz w:val="18"/>
                          <w:szCs w:val="18"/>
                        </w:rPr>
                      </w:pPr>
                      <w:r w:rsidRPr="00C83758">
                        <w:rPr>
                          <w:sz w:val="18"/>
                          <w:szCs w:val="18"/>
                        </w:rPr>
                        <w:t>Zdroj:</w:t>
                      </w:r>
                      <w:r w:rsidR="00C83758" w:rsidRPr="00C83758">
                        <w:rPr>
                          <w:sz w:val="18"/>
                          <w:szCs w:val="18"/>
                        </w:rPr>
                        <w:t xml:space="preserve"> Průzkum společnosti STIEBEL ELTRON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4710">
        <w:rPr>
          <w:noProof/>
        </w:rPr>
        <w:drawing>
          <wp:anchor distT="0" distB="0" distL="114300" distR="114300" simplePos="0" relativeHeight="251658240" behindDoc="0" locked="0" layoutInCell="1" allowOverlap="1" wp14:anchorId="678FB7B3" wp14:editId="7C8EC64D">
            <wp:simplePos x="0" y="0"/>
            <wp:positionH relativeFrom="column">
              <wp:posOffset>128709</wp:posOffset>
            </wp:positionH>
            <wp:positionV relativeFrom="paragraph">
              <wp:posOffset>36243</wp:posOffset>
            </wp:positionV>
            <wp:extent cx="5288915" cy="2733675"/>
            <wp:effectExtent l="0" t="0" r="6985" b="9525"/>
            <wp:wrapSquare wrapText="bothSides"/>
            <wp:docPr id="106449591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7998A74-136E-C962-2BDC-8B3866754117}"/>
                </a:ext>
                <a:ext uri="{147F2762-F138-4A5C-976F-8EAC2B608ADB}">
                  <a16:predDERef xmlns:a16="http://schemas.microsoft.com/office/drawing/2014/main" pred="{CBE83F48-1898-385B-2A8A-AE2F9BE4BC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185BEA23" w14:textId="77777777" w:rsidR="00C83758" w:rsidRDefault="00C83758" w:rsidP="28E7B14A">
      <w:pPr>
        <w:spacing w:after="200" w:line="276" w:lineRule="auto"/>
        <w:jc w:val="both"/>
        <w:rPr>
          <w:b/>
          <w:bCs/>
        </w:rPr>
      </w:pPr>
    </w:p>
    <w:p w14:paraId="6C6C197C" w14:textId="1962CCD4" w:rsidR="4ACC31B5" w:rsidRDefault="4ACC31B5" w:rsidP="28E7B14A">
      <w:pPr>
        <w:spacing w:after="200" w:line="276" w:lineRule="auto"/>
        <w:jc w:val="both"/>
        <w:rPr>
          <w:b/>
          <w:bCs/>
        </w:rPr>
      </w:pPr>
      <w:r w:rsidRPr="28E7B14A">
        <w:rPr>
          <w:b/>
          <w:bCs/>
        </w:rPr>
        <w:t>Poptávka po chlazení</w:t>
      </w:r>
      <w:r w:rsidR="24C8A49B" w:rsidRPr="28E7B14A">
        <w:rPr>
          <w:b/>
          <w:bCs/>
        </w:rPr>
        <w:t xml:space="preserve"> každoročně </w:t>
      </w:r>
      <w:r w:rsidR="5B14470B" w:rsidRPr="28E7B14A">
        <w:rPr>
          <w:b/>
          <w:bCs/>
        </w:rPr>
        <w:t>narůstá</w:t>
      </w:r>
    </w:p>
    <w:p w14:paraId="1B190554" w14:textId="33AAA7DD" w:rsidR="002A0761" w:rsidRPr="00F64A38" w:rsidRDefault="601C669B" w:rsidP="28E7B14A">
      <w:pPr>
        <w:spacing w:after="200" w:line="276" w:lineRule="auto"/>
        <w:jc w:val="both"/>
      </w:pPr>
      <w:r w:rsidRPr="28E7B14A">
        <w:t xml:space="preserve">S přibývajícím </w:t>
      </w:r>
      <w:r w:rsidR="00572DD2">
        <w:t>počtem</w:t>
      </w:r>
      <w:r w:rsidR="00C27CD9">
        <w:t xml:space="preserve"> </w:t>
      </w:r>
      <w:r w:rsidR="001C2FA9">
        <w:t>vln</w:t>
      </w:r>
      <w:r w:rsidR="00704901">
        <w:t xml:space="preserve"> veder</w:t>
      </w:r>
      <w:r w:rsidRPr="28E7B14A">
        <w:t xml:space="preserve"> </w:t>
      </w:r>
      <w:r w:rsidRPr="28E7B14A">
        <w:rPr>
          <w:b/>
          <w:bCs/>
        </w:rPr>
        <w:t xml:space="preserve">narůstá i </w:t>
      </w:r>
      <w:r w:rsidR="00572DD2">
        <w:rPr>
          <w:b/>
          <w:bCs/>
        </w:rPr>
        <w:t>množství</w:t>
      </w:r>
      <w:r w:rsidRPr="28E7B14A">
        <w:rPr>
          <w:b/>
          <w:bCs/>
        </w:rPr>
        <w:t xml:space="preserve"> </w:t>
      </w:r>
      <w:r w:rsidR="001B6D91">
        <w:rPr>
          <w:b/>
          <w:bCs/>
        </w:rPr>
        <w:t>Čechů</w:t>
      </w:r>
      <w:r w:rsidRPr="28E7B14A">
        <w:rPr>
          <w:b/>
          <w:bCs/>
        </w:rPr>
        <w:t>, kte</w:t>
      </w:r>
      <w:r w:rsidR="001B6D91">
        <w:rPr>
          <w:b/>
          <w:bCs/>
        </w:rPr>
        <w:t xml:space="preserve">ří </w:t>
      </w:r>
      <w:r w:rsidRPr="28E7B14A">
        <w:rPr>
          <w:b/>
          <w:bCs/>
        </w:rPr>
        <w:t>považují chlazení svých domácností za nezbytné. Zatímco v roce 2024 t</w:t>
      </w:r>
      <w:r w:rsidR="001B6D91">
        <w:rPr>
          <w:b/>
          <w:bCs/>
        </w:rPr>
        <w:t>ak</w:t>
      </w:r>
      <w:r w:rsidRPr="28E7B14A">
        <w:rPr>
          <w:b/>
          <w:bCs/>
        </w:rPr>
        <w:t xml:space="preserve"> uvedla méně než polovina respondentů, letos jejich počet stoupl na </w:t>
      </w:r>
      <w:r w:rsidR="7C73974F" w:rsidRPr="28E7B14A">
        <w:rPr>
          <w:b/>
          <w:bCs/>
        </w:rPr>
        <w:t>61</w:t>
      </w:r>
      <w:r w:rsidRPr="28E7B14A">
        <w:rPr>
          <w:b/>
          <w:bCs/>
        </w:rPr>
        <w:t xml:space="preserve"> %</w:t>
      </w:r>
      <w:r w:rsidRPr="28E7B14A">
        <w:t xml:space="preserve">.  </w:t>
      </w:r>
    </w:p>
    <w:p w14:paraId="23706066" w14:textId="05C04107" w:rsidR="002A0761" w:rsidRPr="00F64A38" w:rsidRDefault="6A51BFA8" w:rsidP="28E7B14A">
      <w:pPr>
        <w:spacing w:after="200" w:line="276" w:lineRule="auto"/>
        <w:jc w:val="both"/>
      </w:pPr>
      <w:r w:rsidRPr="28E7B14A">
        <w:lastRenderedPageBreak/>
        <w:t xml:space="preserve">Češi se nejčastěji uchylují k tradičním pasivním metodám. </w:t>
      </w:r>
      <w:r w:rsidR="001B6D91">
        <w:t>T</w:t>
      </w:r>
      <w:r w:rsidR="1900A1B9" w:rsidRPr="28E7B14A">
        <w:t>éměř dvě třetiny</w:t>
      </w:r>
      <w:r w:rsidRPr="28E7B14A">
        <w:t xml:space="preserve"> z nich v horkých dnech sáz</w:t>
      </w:r>
      <w:r w:rsidR="009450B9">
        <w:t xml:space="preserve">ejí </w:t>
      </w:r>
      <w:r w:rsidRPr="28E7B14A">
        <w:t>na zatahování rolet či žaluzií</w:t>
      </w:r>
      <w:r w:rsidR="08BEE94D" w:rsidRPr="28E7B14A">
        <w:t xml:space="preserve"> (64 %)</w:t>
      </w:r>
      <w:r w:rsidRPr="28E7B14A">
        <w:t xml:space="preserve"> a větrání výhradně v noci nebo v brzkých ranních hodinách (61 %). Téměř 58 % lidí také přes den omezuje větrání a drží okna zastíněná</w:t>
      </w:r>
      <w:r w:rsidR="4E82D811" w:rsidRPr="28E7B14A">
        <w:t>.</w:t>
      </w:r>
      <w:r w:rsidR="43BD3E8C" w:rsidRPr="28E7B14A">
        <w:t xml:space="preserve"> </w:t>
      </w:r>
    </w:p>
    <w:p w14:paraId="33FAAB66" w14:textId="67B1ED42" w:rsidR="002A0761" w:rsidRDefault="5CF73C8F" w:rsidP="28E7B14A">
      <w:pPr>
        <w:spacing w:after="200" w:line="276" w:lineRule="auto"/>
        <w:jc w:val="both"/>
      </w:pPr>
      <w:r w:rsidRPr="28E7B14A">
        <w:rPr>
          <w:i/>
          <w:iCs/>
        </w:rPr>
        <w:t>„Když už pasivní ochrana nestačí a lidé přecházejí k aktivnímu chlazení, převládají spíše jednodušší a</w:t>
      </w:r>
      <w:r w:rsidR="001A1D96">
        <w:rPr>
          <w:i/>
          <w:iCs/>
        </w:rPr>
        <w:t> </w:t>
      </w:r>
      <w:r w:rsidRPr="28E7B14A">
        <w:rPr>
          <w:i/>
          <w:iCs/>
        </w:rPr>
        <w:t xml:space="preserve">investičně méně náročná zařízení. </w:t>
      </w:r>
      <w:r w:rsidR="13A5079E" w:rsidRPr="28E7B14A">
        <w:rPr>
          <w:i/>
          <w:iCs/>
        </w:rPr>
        <w:t xml:space="preserve">Jako zvolený zdroj chlazení v českých domovech </w:t>
      </w:r>
      <w:r w:rsidR="476F0543" w:rsidRPr="28E7B14A">
        <w:rPr>
          <w:i/>
          <w:iCs/>
        </w:rPr>
        <w:t xml:space="preserve">stále </w:t>
      </w:r>
      <w:r w:rsidR="5A412B42" w:rsidRPr="28E7B14A">
        <w:rPr>
          <w:i/>
          <w:iCs/>
        </w:rPr>
        <w:t>d</w:t>
      </w:r>
      <w:r w:rsidR="13A5079E" w:rsidRPr="28E7B14A">
        <w:rPr>
          <w:i/>
          <w:iCs/>
        </w:rPr>
        <w:t>ominují elektrické větráky</w:t>
      </w:r>
      <w:r w:rsidR="00EB84B4" w:rsidRPr="28E7B14A">
        <w:rPr>
          <w:i/>
          <w:iCs/>
        </w:rPr>
        <w:t xml:space="preserve"> </w:t>
      </w:r>
      <w:r w:rsidR="13A5079E" w:rsidRPr="28E7B14A">
        <w:rPr>
          <w:i/>
          <w:iCs/>
        </w:rPr>
        <w:t xml:space="preserve">a mobilní klimatizace. </w:t>
      </w:r>
      <w:r w:rsidR="37D03112" w:rsidRPr="28E7B14A">
        <w:rPr>
          <w:i/>
          <w:iCs/>
        </w:rPr>
        <w:t xml:space="preserve">I my však pozorujeme nárůst zájmu, zejména o tepelná čerpadla s reverzním provozem, která v zimě topí a v létě dokážou domácnost efektivně chladit. Jejich potenciál zatím není plně využitý i proto, že více než 40 % respondentů o této možnosti neví. Přitom jde o zdravější, udržitelnější a často i ekonomicky výhodnější alternativu ke klasické klimatizaci,“ </w:t>
      </w:r>
      <w:r w:rsidR="37D03112" w:rsidRPr="28E7B14A">
        <w:t xml:space="preserve">doplňuje </w:t>
      </w:r>
      <w:r w:rsidR="37D03112" w:rsidRPr="28E7B14A">
        <w:rPr>
          <w:b/>
          <w:bCs/>
        </w:rPr>
        <w:t>David Šafránek</w:t>
      </w:r>
      <w:r w:rsidR="37D03112" w:rsidRPr="28E7B14A">
        <w:t>.</w:t>
      </w:r>
    </w:p>
    <w:p w14:paraId="7939A868" w14:textId="2FE7F683" w:rsidR="00016EE9" w:rsidRPr="00836D3E" w:rsidRDefault="00AE17C7" w:rsidP="28E7B14A">
      <w:pPr>
        <w:spacing w:after="200" w:line="276" w:lineRule="auto"/>
        <w:jc w:val="both"/>
      </w:pPr>
      <w:r w:rsidRPr="00C64BC4">
        <w:rPr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D43A901" wp14:editId="63FA9CF8">
                <wp:simplePos x="0" y="0"/>
                <wp:positionH relativeFrom="margin">
                  <wp:posOffset>1640645</wp:posOffset>
                </wp:positionH>
                <wp:positionV relativeFrom="paragraph">
                  <wp:posOffset>2546887</wp:posOffset>
                </wp:positionV>
                <wp:extent cx="3653790" cy="1404620"/>
                <wp:effectExtent l="0" t="0" r="3810" b="0"/>
                <wp:wrapSquare wrapText="bothSides"/>
                <wp:docPr id="1809569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79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2550C" w14:textId="77777777" w:rsidR="00AE17C7" w:rsidRPr="00C83758" w:rsidRDefault="00AE17C7" w:rsidP="00AE17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83758">
                              <w:rPr>
                                <w:sz w:val="18"/>
                                <w:szCs w:val="18"/>
                              </w:rPr>
                              <w:t>Zdroj: Průzkum společnosti STIEBEL ELTRON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3A901" id="_x0000_s1027" type="#_x0000_t202" style="position:absolute;left:0;text-align:left;margin-left:129.2pt;margin-top:200.55pt;width:287.7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" fillcolor="white [3212]" stroked="f">
                <v:textbox style="mso-fit-shape-to-text:t">
                  <w:txbxContent>
                    <w:p w14:paraId="38D2550C" w14:textId="77777777" w:rsidR="00AE17C7" w:rsidRPr="00C83758" w:rsidRDefault="00AE17C7" w:rsidP="00AE17C7">
                      <w:pPr>
                        <w:rPr>
                          <w:sz w:val="18"/>
                          <w:szCs w:val="18"/>
                        </w:rPr>
                      </w:pPr>
                      <w:r w:rsidRPr="00C83758">
                        <w:rPr>
                          <w:sz w:val="18"/>
                          <w:szCs w:val="18"/>
                        </w:rPr>
                        <w:t>Zdroj: Průzkum společnosti STIEBEL ELTRON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487814C7">
        <w:rPr>
          <w:noProof/>
        </w:rPr>
        <w:drawing>
          <wp:inline distT="0" distB="0" distL="0" distR="0" wp14:anchorId="6E1453B4" wp14:editId="30D7C4C5">
            <wp:extent cx="5762625" cy="2466975"/>
            <wp:effectExtent l="0" t="0" r="0" b="0"/>
            <wp:docPr id="13655089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08932" name="Picture 13655089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05A5" w14:textId="7AABD178" w:rsidR="00AE17C7" w:rsidRDefault="00AE17C7" w:rsidP="28E7B14A">
      <w:pPr>
        <w:spacing w:after="200" w:line="276" w:lineRule="auto"/>
        <w:jc w:val="both"/>
        <w:rPr>
          <w:b/>
          <w:bCs/>
        </w:rPr>
      </w:pPr>
    </w:p>
    <w:p w14:paraId="003E0D15" w14:textId="7132AF02" w:rsidR="00EB4325" w:rsidRDefault="00EB4325" w:rsidP="28E7B14A">
      <w:pPr>
        <w:spacing w:after="200" w:line="276" w:lineRule="auto"/>
        <w:jc w:val="both"/>
        <w:rPr>
          <w:b/>
          <w:bCs/>
        </w:rPr>
      </w:pPr>
      <w:r w:rsidRPr="00EB4325">
        <w:rPr>
          <w:b/>
          <w:bCs/>
        </w:rPr>
        <w:t xml:space="preserve">Klimatizaci vlastní 15 % českých domácností. Většina majitelů ji přitom využívá spíše nárazově, zejména během největších veder. </w:t>
      </w:r>
      <w:r w:rsidRPr="00EB4325">
        <w:t>Nejčastěji ji zapínají jen v místnosti, kde právě tráví delší čas, což</w:t>
      </w:r>
      <w:r w:rsidR="004227CA">
        <w:t> </w:t>
      </w:r>
      <w:r w:rsidRPr="00EB4325">
        <w:t>uvedla polovina z nich. Pětina majitelů naopak klimatizuje celý dům nebo byt. Náklady na provoz se pak nejčastěji pohybují do 1 000 Kč měsíčně, uvedla t</w:t>
      </w:r>
      <w:r w:rsidR="00363F68">
        <w:t>ak</w:t>
      </w:r>
      <w:r w:rsidRPr="00EB4325">
        <w:t xml:space="preserve"> téměř polovina jejích majitelů.</w:t>
      </w:r>
    </w:p>
    <w:p w14:paraId="2437FBDD" w14:textId="26720BDE" w:rsidR="00016EE9" w:rsidRPr="00836D3E" w:rsidRDefault="74109023" w:rsidP="28E7B14A">
      <w:pPr>
        <w:spacing w:after="200" w:line="276" w:lineRule="auto"/>
        <w:jc w:val="both"/>
        <w:rPr>
          <w:b/>
          <w:bCs/>
        </w:rPr>
      </w:pPr>
      <w:r>
        <w:t>________________________________</w:t>
      </w:r>
      <w:r w:rsidR="7E6C96D1">
        <w:t>__</w:t>
      </w:r>
      <w:r>
        <w:t>_________________________________</w:t>
      </w:r>
    </w:p>
    <w:p w14:paraId="63ABCF88" w14:textId="57E5750A" w:rsidR="00016EE9" w:rsidRPr="00836D3E" w:rsidRDefault="0F342133" w:rsidP="28E7B14A">
      <w:pPr>
        <w:spacing w:after="200" w:line="276" w:lineRule="auto"/>
        <w:jc w:val="both"/>
        <w:rPr>
          <w:b/>
          <w:bCs/>
        </w:rPr>
      </w:pPr>
      <w:r w:rsidRPr="28E7B14A">
        <w:rPr>
          <w:b/>
          <w:bCs/>
        </w:rPr>
        <w:t>Poznámka pro editory</w:t>
      </w:r>
    </w:p>
    <w:p w14:paraId="72AE3582" w14:textId="59E0E7A1" w:rsidR="00016EE9" w:rsidRDefault="00084A8A" w:rsidP="00721619">
      <w:pPr>
        <w:spacing w:after="200" w:line="276" w:lineRule="auto"/>
        <w:jc w:val="both"/>
      </w:pPr>
      <w:r w:rsidRPr="00084A8A">
        <w:rPr>
          <w:sz w:val="18"/>
          <w:szCs w:val="18"/>
        </w:rPr>
        <w:t xml:space="preserve">Průzkum společnosti STIEBEL ELTRON byl realizován v červenci 2026 na reprezentativním vzorku 1 000 respondentů z celé České republiky. Sběr dat byl zajištěn prostřednictvím platformy Instant </w:t>
      </w:r>
      <w:proofErr w:type="spellStart"/>
      <w:r w:rsidRPr="00084A8A">
        <w:rPr>
          <w:sz w:val="18"/>
          <w:szCs w:val="18"/>
        </w:rPr>
        <w:t>Research</w:t>
      </w:r>
      <w:proofErr w:type="spellEnd"/>
      <w:r w:rsidRPr="00084A8A">
        <w:rPr>
          <w:sz w:val="18"/>
          <w:szCs w:val="18"/>
        </w:rPr>
        <w:t xml:space="preserve"> agentury Ipsos.</w:t>
      </w:r>
    </w:p>
    <w:p w14:paraId="19905C53" w14:textId="4A5E81A7" w:rsidR="00F216D1" w:rsidRPr="005B2B70" w:rsidRDefault="005B2CF1" w:rsidP="005B2B70">
      <w:pPr>
        <w:spacing w:line="480" w:lineRule="auto"/>
        <w:rPr>
          <w:b/>
          <w:bCs/>
        </w:rPr>
      </w:pPr>
      <w:r w:rsidRPr="7EB8DC00">
        <w:rPr>
          <w:b/>
          <w:bCs/>
        </w:rPr>
        <w:t xml:space="preserve">O společnosti </w:t>
      </w:r>
      <w:proofErr w:type="spellStart"/>
      <w:r w:rsidRPr="7EB8DC00">
        <w:rPr>
          <w:b/>
          <w:bCs/>
        </w:rPr>
        <w:t>Stiebel</w:t>
      </w:r>
      <w:proofErr w:type="spellEnd"/>
      <w:r w:rsidRPr="7EB8DC00">
        <w:rPr>
          <w:b/>
          <w:bCs/>
        </w:rPr>
        <w:t xml:space="preserve"> </w:t>
      </w:r>
      <w:proofErr w:type="spellStart"/>
      <w:r w:rsidRPr="7EB8DC00">
        <w:rPr>
          <w:b/>
          <w:bCs/>
        </w:rPr>
        <w:t>Eltron</w:t>
      </w:r>
      <w:proofErr w:type="spellEnd"/>
      <w:r w:rsidRPr="7EB8DC00">
        <w:rPr>
          <w:b/>
          <w:bCs/>
        </w:rPr>
        <w:t>:</w:t>
      </w:r>
    </w:p>
    <w:p w14:paraId="5D377154" w14:textId="454B7F35" w:rsidR="0065122D" w:rsidRDefault="7D8C22C3" w:rsidP="004F3C14">
      <w:pPr>
        <w:spacing w:after="200" w:line="288" w:lineRule="auto"/>
        <w:jc w:val="both"/>
        <w:rPr>
          <w:sz w:val="18"/>
          <w:szCs w:val="18"/>
        </w:rPr>
      </w:pPr>
      <w:r w:rsidRPr="7EB8DC00">
        <w:rPr>
          <w:sz w:val="18"/>
          <w:szCs w:val="18"/>
        </w:rPr>
        <w:t xml:space="preserve">V České republice působí STIEBEL ELTRON od roku 1991, od roku 2018 je Praha sídlem vedení Clusteru pro střední a východní Evropu, a tedy sídlem části top managementu mezinárodní skupiny STIEBEL ELTRON. Firma je průkopníkem v oblasti obnovitelných zdrojů energií – konkrétně výrobu tepelných čerpadel zahájila společnost už v polovině 70. let minulého století. Evropský úřad pro životní prostředí udělil v roce 2022 společnosti STIEBEL ELTRON nejvyšší hodnocení “Klimatický lídr”, za její využívání obnovitelných energií šetrných ke klimatu. </w:t>
      </w:r>
      <w:r w:rsidRPr="7EB8DC00">
        <w:rPr>
          <w:sz w:val="18"/>
          <w:szCs w:val="18"/>
        </w:rPr>
        <w:lastRenderedPageBreak/>
        <w:t>Společnost se</w:t>
      </w:r>
      <w:r w:rsidR="00605A53">
        <w:rPr>
          <w:sz w:val="18"/>
          <w:szCs w:val="18"/>
        </w:rPr>
        <w:t xml:space="preserve"> více než </w:t>
      </w:r>
      <w:r w:rsidRPr="7EB8DC00">
        <w:rPr>
          <w:sz w:val="18"/>
          <w:szCs w:val="18"/>
        </w:rPr>
        <w:t>100letou historií stala synonymem pro německou kvalitu a inovace v oblasti tepelných čerpadel a dalších energeticky efektivních technologií. Její tradiční hodnoty spočívají v závazku k spolehlivosti a</w:t>
      </w:r>
      <w:r w:rsidR="004227CA">
        <w:rPr>
          <w:sz w:val="18"/>
          <w:szCs w:val="18"/>
        </w:rPr>
        <w:t> </w:t>
      </w:r>
      <w:r w:rsidRPr="7EB8DC00">
        <w:rPr>
          <w:sz w:val="18"/>
          <w:szCs w:val="18"/>
        </w:rPr>
        <w:t xml:space="preserve">špičkovým standardům. </w:t>
      </w:r>
    </w:p>
    <w:p w14:paraId="1C639CF5" w14:textId="77777777" w:rsidR="003446F8" w:rsidRPr="004F3C14" w:rsidRDefault="003446F8" w:rsidP="004F3C14">
      <w:pPr>
        <w:spacing w:after="200" w:line="288" w:lineRule="auto"/>
        <w:jc w:val="both"/>
        <w:rPr>
          <w:sz w:val="18"/>
          <w:szCs w:val="18"/>
        </w:rPr>
      </w:pPr>
    </w:p>
    <w:p w14:paraId="53610657" w14:textId="7C9E3A81" w:rsidR="005B2CF1" w:rsidRPr="0047328E" w:rsidRDefault="005B2CF1" w:rsidP="005B2CF1">
      <w:pPr>
        <w:spacing w:after="200" w:line="288" w:lineRule="auto"/>
        <w:jc w:val="both"/>
        <w:rPr>
          <w:b/>
          <w:bCs/>
        </w:rPr>
      </w:pPr>
      <w:r w:rsidRPr="0047328E">
        <w:rPr>
          <w:b/>
          <w:bCs/>
        </w:rPr>
        <w:t>Kontakt pro média:</w:t>
      </w:r>
    </w:p>
    <w:p w14:paraId="550E1103" w14:textId="5DDE3A14" w:rsidR="005B2CF1" w:rsidRPr="0047328E" w:rsidRDefault="00F216D1" w:rsidP="005B2CF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Patrik Hrubeš</w:t>
      </w:r>
    </w:p>
    <w:p w14:paraId="0BEFDFC2" w14:textId="01D01B7F" w:rsidR="005B2CF1" w:rsidRPr="0047328E" w:rsidRDefault="00F216D1" w:rsidP="005B2CF1">
      <w:pPr>
        <w:rPr>
          <w:sz w:val="18"/>
          <w:szCs w:val="18"/>
        </w:rPr>
      </w:pPr>
      <w:hyperlink r:id="rId12" w:history="1">
        <w:r w:rsidRPr="00995E51">
          <w:rPr>
            <w:rStyle w:val="Hypertextovodkaz"/>
            <w:sz w:val="18"/>
            <w:szCs w:val="18"/>
          </w:rPr>
          <w:t>patrik.hrubes@stiebel-eltron.cz</w:t>
        </w:r>
      </w:hyperlink>
    </w:p>
    <w:p w14:paraId="3EA3E0AA" w14:textId="79DAB7D3" w:rsidR="005B2CF1" w:rsidRPr="0047328E" w:rsidRDefault="005B2CF1" w:rsidP="005B2CF1">
      <w:pPr>
        <w:rPr>
          <w:sz w:val="18"/>
          <w:szCs w:val="18"/>
        </w:rPr>
      </w:pPr>
      <w:r w:rsidRPr="0047328E">
        <w:rPr>
          <w:sz w:val="18"/>
          <w:szCs w:val="18"/>
        </w:rPr>
        <w:t xml:space="preserve">+420 </w:t>
      </w:r>
      <w:r w:rsidR="00F216D1" w:rsidRPr="00F216D1">
        <w:rPr>
          <w:sz w:val="18"/>
          <w:szCs w:val="18"/>
        </w:rPr>
        <w:t>724 153 904</w:t>
      </w:r>
    </w:p>
    <w:p w14:paraId="59C87026" w14:textId="77777777" w:rsidR="005B2CF1" w:rsidRPr="0047328E" w:rsidRDefault="005B2CF1" w:rsidP="005B2CF1">
      <w:pPr>
        <w:rPr>
          <w:sz w:val="18"/>
          <w:szCs w:val="18"/>
        </w:rPr>
      </w:pPr>
    </w:p>
    <w:p w14:paraId="38DE3389" w14:textId="3D0AB03A" w:rsidR="005B2CF1" w:rsidRPr="0047328E" w:rsidRDefault="006C5B68" w:rsidP="005B2CF1">
      <w:pPr>
        <w:rPr>
          <w:b/>
          <w:bCs/>
          <w:sz w:val="18"/>
          <w:szCs w:val="18"/>
        </w:rPr>
      </w:pPr>
      <w:r w:rsidRPr="0047328E">
        <w:rPr>
          <w:b/>
          <w:bCs/>
          <w:sz w:val="18"/>
          <w:szCs w:val="18"/>
        </w:rPr>
        <w:t xml:space="preserve">Josef Holík </w:t>
      </w:r>
    </w:p>
    <w:p w14:paraId="437D2937" w14:textId="04D667E6" w:rsidR="006C5B68" w:rsidRPr="0047328E" w:rsidRDefault="006C5B68" w:rsidP="005B2CF1">
      <w:pPr>
        <w:rPr>
          <w:sz w:val="18"/>
          <w:szCs w:val="18"/>
        </w:rPr>
      </w:pPr>
      <w:hyperlink r:id="rId13" w:history="1">
        <w:r w:rsidRPr="0047328E">
          <w:rPr>
            <w:rStyle w:val="Hypertextovodkaz"/>
            <w:sz w:val="18"/>
            <w:szCs w:val="18"/>
          </w:rPr>
          <w:t>josef.holik@knktr.cz</w:t>
        </w:r>
      </w:hyperlink>
      <w:r w:rsidRPr="0047328E">
        <w:rPr>
          <w:sz w:val="18"/>
          <w:szCs w:val="18"/>
        </w:rPr>
        <w:t xml:space="preserve"> </w:t>
      </w:r>
    </w:p>
    <w:p w14:paraId="6BA0FAD1" w14:textId="1DF25474" w:rsidR="006C5B68" w:rsidRPr="0047328E" w:rsidRDefault="006C5B68" w:rsidP="005B2CF1">
      <w:pPr>
        <w:rPr>
          <w:sz w:val="18"/>
          <w:szCs w:val="18"/>
        </w:rPr>
      </w:pPr>
      <w:r w:rsidRPr="0047328E">
        <w:rPr>
          <w:sz w:val="18"/>
          <w:szCs w:val="18"/>
        </w:rPr>
        <w:t xml:space="preserve">+420 774 973 806 </w:t>
      </w:r>
    </w:p>
    <w:sectPr w:rsidR="006C5B68" w:rsidRPr="0047328E" w:rsidSect="00280B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680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2217" w14:textId="77777777" w:rsidR="007C4551" w:rsidRDefault="007C4551">
      <w:r>
        <w:separator/>
      </w:r>
    </w:p>
  </w:endnote>
  <w:endnote w:type="continuationSeparator" w:id="0">
    <w:p w14:paraId="46227677" w14:textId="77777777" w:rsidR="007C4551" w:rsidRDefault="007C4551">
      <w:r>
        <w:continuationSeparator/>
      </w:r>
    </w:p>
  </w:endnote>
  <w:endnote w:type="continuationNotice" w:id="1">
    <w:p w14:paraId="0E984602" w14:textId="77777777" w:rsidR="007C4551" w:rsidRDefault="007C4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71EC" w14:textId="77777777" w:rsidR="00280BCD" w:rsidRDefault="00280B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4F1C" w14:textId="0941B07E" w:rsidR="005C6E20" w:rsidRDefault="005C6E20">
    <w:pPr>
      <w:tabs>
        <w:tab w:val="left" w:pos="720"/>
        <w:tab w:val="left" w:pos="108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6CC0" w14:textId="19868FA9" w:rsidR="005B2CF1" w:rsidRDefault="00AA1F1B" w:rsidP="00AA1F1B">
    <w:pPr>
      <w:tabs>
        <w:tab w:val="left" w:pos="6315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  <w:p w14:paraId="4F23FC53" w14:textId="77777777" w:rsidR="005B2CF1" w:rsidRDefault="005B2CF1">
    <w:pPr>
      <w:tabs>
        <w:tab w:val="left" w:pos="720"/>
        <w:tab w:val="left" w:pos="1080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66A3" w14:textId="77777777" w:rsidR="007C4551" w:rsidRDefault="007C4551">
      <w:r>
        <w:separator/>
      </w:r>
    </w:p>
  </w:footnote>
  <w:footnote w:type="continuationSeparator" w:id="0">
    <w:p w14:paraId="20BEAB85" w14:textId="77777777" w:rsidR="007C4551" w:rsidRDefault="007C4551">
      <w:r>
        <w:continuationSeparator/>
      </w:r>
    </w:p>
  </w:footnote>
  <w:footnote w:type="continuationNotice" w:id="1">
    <w:p w14:paraId="5C9160E9" w14:textId="77777777" w:rsidR="007C4551" w:rsidRDefault="007C45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6F64" w14:textId="77777777" w:rsidR="00280BCD" w:rsidRDefault="00280B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4C6E" w14:textId="77777777" w:rsidR="005C6E20" w:rsidRDefault="003B0097">
    <w:pPr>
      <w:tabs>
        <w:tab w:val="right" w:pos="9360"/>
      </w:tabs>
      <w:rPr>
        <w:color w:val="000000"/>
        <w:sz w:val="16"/>
        <w:szCs w:val="16"/>
      </w:rPr>
    </w:pPr>
    <w:r>
      <w:rPr>
        <w:color w:val="000000"/>
      </w:rPr>
      <w:tab/>
    </w:r>
    <w:r>
      <w:rPr>
        <w:noProof/>
      </w:rPr>
      <w:drawing>
        <wp:inline distT="0" distB="0" distL="0" distR="0" wp14:anchorId="7F90DE0E" wp14:editId="73A3CE1F">
          <wp:extent cx="1598930" cy="28384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8930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85EB82" w14:textId="77777777" w:rsidR="005C6E20" w:rsidRDefault="005C6E20">
    <w:pPr>
      <w:rPr>
        <w:color w:val="000000"/>
        <w:sz w:val="16"/>
        <w:szCs w:val="16"/>
      </w:rPr>
    </w:pPr>
  </w:p>
  <w:p w14:paraId="0FA8A203" w14:textId="77777777" w:rsidR="005C6E20" w:rsidRDefault="003B0097">
    <w:r>
      <w:rPr>
        <w:sz w:val="16"/>
        <w:szCs w:val="16"/>
      </w:rPr>
      <w:t>STIEBEL ELTRON spol. s r. o.</w:t>
    </w:r>
  </w:p>
  <w:p w14:paraId="535C0104" w14:textId="49C3EC00" w:rsidR="005C6E20" w:rsidRDefault="004474F2">
    <w:pPr>
      <w:tabs>
        <w:tab w:val="right" w:pos="9360"/>
      </w:tabs>
    </w:pPr>
    <w:r>
      <w:rPr>
        <w:sz w:val="16"/>
        <w:szCs w:val="16"/>
      </w:rPr>
      <w:t>Marketing a PR</w:t>
    </w:r>
  </w:p>
  <w:p w14:paraId="0B9FCB93" w14:textId="77777777" w:rsidR="005C6E20" w:rsidRDefault="003B0097">
    <w:r>
      <w:rPr>
        <w:sz w:val="16"/>
        <w:szCs w:val="16"/>
      </w:rPr>
      <w:t>Dopraváků 749/3</w:t>
    </w:r>
  </w:p>
  <w:p w14:paraId="0C518712" w14:textId="24C843EA" w:rsidR="005C6E20" w:rsidRDefault="003B0097">
    <w:pPr>
      <w:rPr>
        <w:sz w:val="16"/>
        <w:szCs w:val="16"/>
      </w:rPr>
    </w:pPr>
    <w:r>
      <w:rPr>
        <w:sz w:val="16"/>
        <w:szCs w:val="16"/>
      </w:rPr>
      <w:t xml:space="preserve">184 00 </w:t>
    </w:r>
    <w:r w:rsidR="006C5B68">
      <w:rPr>
        <w:sz w:val="16"/>
        <w:szCs w:val="16"/>
      </w:rPr>
      <w:t>Praha – Dolní</w:t>
    </w:r>
    <w:r>
      <w:rPr>
        <w:sz w:val="16"/>
        <w:szCs w:val="16"/>
      </w:rPr>
      <w:t xml:space="preserve"> Chabry</w:t>
    </w:r>
  </w:p>
  <w:p w14:paraId="2EB767A6" w14:textId="77777777" w:rsidR="005C6E20" w:rsidRDefault="005C6E20">
    <w:pPr>
      <w:rPr>
        <w:b/>
        <w:color w:val="000000"/>
        <w:sz w:val="16"/>
        <w:szCs w:val="16"/>
      </w:rPr>
    </w:pPr>
  </w:p>
  <w:p w14:paraId="4D10284A" w14:textId="77777777" w:rsidR="005C6E20" w:rsidRDefault="005C6E20">
    <w:pPr>
      <w:rPr>
        <w:b/>
        <w:color w:val="000000"/>
        <w:sz w:val="16"/>
        <w:szCs w:val="16"/>
      </w:rPr>
    </w:pPr>
  </w:p>
  <w:p w14:paraId="7FE688AE" w14:textId="77777777" w:rsidR="005C6E20" w:rsidRDefault="005C6E20">
    <w:pPr>
      <w:tabs>
        <w:tab w:val="left" w:pos="6840"/>
      </w:tabs>
      <w:rPr>
        <w:b/>
        <w:color w:val="000000"/>
      </w:rPr>
    </w:pPr>
  </w:p>
  <w:p w14:paraId="588705EA" w14:textId="77777777" w:rsidR="005C6E20" w:rsidRDefault="005C6E20">
    <w:pPr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ACF0" w14:textId="234E54D2" w:rsidR="005C6E20" w:rsidRDefault="003B0097">
    <w:pPr>
      <w:tabs>
        <w:tab w:val="right" w:pos="9360"/>
      </w:tabs>
      <w:rPr>
        <w:color w:val="000000"/>
        <w:sz w:val="16"/>
        <w:szCs w:val="16"/>
      </w:rPr>
    </w:pPr>
    <w:r>
      <w:rPr>
        <w:color w:val="000000"/>
      </w:rPr>
      <w:tab/>
    </w:r>
  </w:p>
  <w:p w14:paraId="163D31C1" w14:textId="549D9BBE" w:rsidR="005C6E20" w:rsidRDefault="005C6E20">
    <w:pPr>
      <w:rPr>
        <w:color w:val="000000"/>
        <w:sz w:val="16"/>
        <w:szCs w:val="16"/>
      </w:rPr>
    </w:pPr>
  </w:p>
  <w:p w14:paraId="730AFCF5" w14:textId="363AA02C" w:rsidR="005B2CF1" w:rsidRDefault="00072704" w:rsidP="005B2CF1">
    <w:pPr>
      <w:rPr>
        <w:noProof/>
      </w:rPr>
    </w:pPr>
    <w:r w:rsidRPr="00072704">
      <w:rPr>
        <w:noProof/>
      </w:rPr>
      <w:t xml:space="preserve"> </w:t>
    </w:r>
  </w:p>
  <w:p w14:paraId="690087C2" w14:textId="021F91E8" w:rsidR="005B2CF1" w:rsidRPr="005B2CF1" w:rsidRDefault="005B2CF1" w:rsidP="005B2CF1">
    <w:pPr>
      <w:rPr>
        <w:noProof/>
        <w:sz w:val="16"/>
        <w:szCs w:val="16"/>
      </w:rPr>
    </w:pPr>
    <w:r w:rsidRPr="005B2CF1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1514664" wp14:editId="102D1433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842770" cy="296545"/>
          <wp:effectExtent l="0" t="0" r="5080" b="8255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2770" cy="296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B2CF1">
      <w:rPr>
        <w:color w:val="000000"/>
        <w:sz w:val="16"/>
        <w:szCs w:val="16"/>
      </w:rPr>
      <w:t>STIEBEL ELTRON spol. s r. o.</w:t>
    </w:r>
  </w:p>
  <w:p w14:paraId="54651C2E" w14:textId="2E4FA035" w:rsidR="005B2CF1" w:rsidRPr="005B2CF1" w:rsidRDefault="00F254A6" w:rsidP="005B2CF1">
    <w:pPr>
      <w:rPr>
        <w:color w:val="000000"/>
        <w:sz w:val="16"/>
        <w:szCs w:val="16"/>
      </w:rPr>
    </w:pPr>
    <w:r>
      <w:rPr>
        <w:color w:val="000000"/>
        <w:sz w:val="16"/>
        <w:szCs w:val="16"/>
      </w:rPr>
      <w:t>M</w:t>
    </w:r>
    <w:r w:rsidR="005B2CF1" w:rsidRPr="005B2CF1">
      <w:rPr>
        <w:color w:val="000000"/>
        <w:sz w:val="16"/>
        <w:szCs w:val="16"/>
      </w:rPr>
      <w:t>arketing a PR</w:t>
    </w:r>
  </w:p>
  <w:p w14:paraId="45F6F078" w14:textId="517FE24B" w:rsidR="005B2CF1" w:rsidRPr="005B2CF1" w:rsidRDefault="005B2CF1" w:rsidP="005B2CF1">
    <w:pPr>
      <w:rPr>
        <w:color w:val="000000"/>
        <w:sz w:val="16"/>
        <w:szCs w:val="16"/>
      </w:rPr>
    </w:pPr>
    <w:r w:rsidRPr="005B2CF1">
      <w:rPr>
        <w:color w:val="000000"/>
        <w:sz w:val="16"/>
        <w:szCs w:val="16"/>
      </w:rPr>
      <w:t>Dopraváků 749/3</w:t>
    </w:r>
  </w:p>
  <w:p w14:paraId="456F208C" w14:textId="042D2187" w:rsidR="006C5B68" w:rsidRPr="005B2CF1" w:rsidRDefault="005B2CF1" w:rsidP="005B2CF1">
    <w:pPr>
      <w:rPr>
        <w:color w:val="000000"/>
        <w:sz w:val="16"/>
        <w:szCs w:val="16"/>
      </w:rPr>
    </w:pPr>
    <w:r w:rsidRPr="005B2CF1">
      <w:rPr>
        <w:color w:val="000000"/>
        <w:sz w:val="16"/>
        <w:szCs w:val="16"/>
      </w:rPr>
      <w:t xml:space="preserve">184 00 </w:t>
    </w:r>
    <w:r w:rsidR="006C5B68" w:rsidRPr="005B2CF1">
      <w:rPr>
        <w:color w:val="000000"/>
        <w:sz w:val="16"/>
        <w:szCs w:val="16"/>
      </w:rPr>
      <w:t>Praha – Dolní</w:t>
    </w:r>
    <w:r w:rsidRPr="005B2CF1">
      <w:rPr>
        <w:color w:val="000000"/>
        <w:sz w:val="16"/>
        <w:szCs w:val="16"/>
      </w:rPr>
      <w:t xml:space="preserve"> Chabry</w:t>
    </w:r>
  </w:p>
  <w:p w14:paraId="1C8F22A7" w14:textId="77777777" w:rsidR="005B2CF1" w:rsidRPr="005B2CF1" w:rsidRDefault="005B2CF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850A8"/>
    <w:multiLevelType w:val="hybridMultilevel"/>
    <w:tmpl w:val="28209C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324136"/>
    <w:multiLevelType w:val="hybridMultilevel"/>
    <w:tmpl w:val="0AACA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68D"/>
    <w:multiLevelType w:val="hybridMultilevel"/>
    <w:tmpl w:val="BA061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745D3"/>
    <w:multiLevelType w:val="hybridMultilevel"/>
    <w:tmpl w:val="0A5EF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87A39"/>
    <w:multiLevelType w:val="hybridMultilevel"/>
    <w:tmpl w:val="EC202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F48A1"/>
    <w:multiLevelType w:val="hybridMultilevel"/>
    <w:tmpl w:val="97504AD2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7875973">
    <w:abstractNumId w:val="0"/>
  </w:num>
  <w:num w:numId="2" w16cid:durableId="1674986180">
    <w:abstractNumId w:val="2"/>
  </w:num>
  <w:num w:numId="3" w16cid:durableId="1512182997">
    <w:abstractNumId w:val="4"/>
  </w:num>
  <w:num w:numId="4" w16cid:durableId="230579421">
    <w:abstractNumId w:val="5"/>
  </w:num>
  <w:num w:numId="5" w16cid:durableId="1281187743">
    <w:abstractNumId w:val="3"/>
  </w:num>
  <w:num w:numId="6" w16cid:durableId="209801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20"/>
    <w:rsid w:val="000003A0"/>
    <w:rsid w:val="00001010"/>
    <w:rsid w:val="0000414A"/>
    <w:rsid w:val="000048E4"/>
    <w:rsid w:val="000053CC"/>
    <w:rsid w:val="00005AF3"/>
    <w:rsid w:val="000062D9"/>
    <w:rsid w:val="0000634E"/>
    <w:rsid w:val="00010045"/>
    <w:rsid w:val="00010956"/>
    <w:rsid w:val="00011A44"/>
    <w:rsid w:val="000166A4"/>
    <w:rsid w:val="00016EE9"/>
    <w:rsid w:val="0001758B"/>
    <w:rsid w:val="000222FC"/>
    <w:rsid w:val="0002238E"/>
    <w:rsid w:val="00022D54"/>
    <w:rsid w:val="00022F87"/>
    <w:rsid w:val="00024D01"/>
    <w:rsid w:val="0002560A"/>
    <w:rsid w:val="00034C39"/>
    <w:rsid w:val="00043F04"/>
    <w:rsid w:val="00046CD8"/>
    <w:rsid w:val="000519AB"/>
    <w:rsid w:val="000524E0"/>
    <w:rsid w:val="00052CED"/>
    <w:rsid w:val="00053764"/>
    <w:rsid w:val="00055AE0"/>
    <w:rsid w:val="00056619"/>
    <w:rsid w:val="000567C1"/>
    <w:rsid w:val="000609F1"/>
    <w:rsid w:val="0006215D"/>
    <w:rsid w:val="0006239D"/>
    <w:rsid w:val="000710A4"/>
    <w:rsid w:val="00072704"/>
    <w:rsid w:val="00072C43"/>
    <w:rsid w:val="00074D3A"/>
    <w:rsid w:val="00075B9E"/>
    <w:rsid w:val="00076A3F"/>
    <w:rsid w:val="00076F66"/>
    <w:rsid w:val="000771E5"/>
    <w:rsid w:val="00077479"/>
    <w:rsid w:val="00077830"/>
    <w:rsid w:val="00077EEC"/>
    <w:rsid w:val="000805CE"/>
    <w:rsid w:val="00082809"/>
    <w:rsid w:val="00082FF7"/>
    <w:rsid w:val="00084A8A"/>
    <w:rsid w:val="00085B1F"/>
    <w:rsid w:val="00086CA7"/>
    <w:rsid w:val="00086D34"/>
    <w:rsid w:val="0009345B"/>
    <w:rsid w:val="000967C5"/>
    <w:rsid w:val="000A24DD"/>
    <w:rsid w:val="000A4442"/>
    <w:rsid w:val="000A6977"/>
    <w:rsid w:val="000B19ED"/>
    <w:rsid w:val="000B2C1B"/>
    <w:rsid w:val="000B7B99"/>
    <w:rsid w:val="000C787F"/>
    <w:rsid w:val="000D1CE6"/>
    <w:rsid w:val="000D43AF"/>
    <w:rsid w:val="000D567F"/>
    <w:rsid w:val="000E2644"/>
    <w:rsid w:val="000E4F5F"/>
    <w:rsid w:val="000E5DFD"/>
    <w:rsid w:val="000F2442"/>
    <w:rsid w:val="000F25F9"/>
    <w:rsid w:val="000F370B"/>
    <w:rsid w:val="001005F1"/>
    <w:rsid w:val="001013BF"/>
    <w:rsid w:val="00103514"/>
    <w:rsid w:val="00104C86"/>
    <w:rsid w:val="00106315"/>
    <w:rsid w:val="00110E00"/>
    <w:rsid w:val="00114A23"/>
    <w:rsid w:val="00115798"/>
    <w:rsid w:val="00115A95"/>
    <w:rsid w:val="0012027B"/>
    <w:rsid w:val="00125B3D"/>
    <w:rsid w:val="00127C74"/>
    <w:rsid w:val="00131B6C"/>
    <w:rsid w:val="00136A52"/>
    <w:rsid w:val="00142452"/>
    <w:rsid w:val="0014270D"/>
    <w:rsid w:val="00142B6D"/>
    <w:rsid w:val="00143317"/>
    <w:rsid w:val="0014640C"/>
    <w:rsid w:val="0014784D"/>
    <w:rsid w:val="0015003D"/>
    <w:rsid w:val="001518AB"/>
    <w:rsid w:val="00151CB4"/>
    <w:rsid w:val="00153C0D"/>
    <w:rsid w:val="001611A4"/>
    <w:rsid w:val="00165F58"/>
    <w:rsid w:val="00172BD9"/>
    <w:rsid w:val="001760CE"/>
    <w:rsid w:val="0017637B"/>
    <w:rsid w:val="00180A4E"/>
    <w:rsid w:val="001838D3"/>
    <w:rsid w:val="00191AF3"/>
    <w:rsid w:val="001A1BA4"/>
    <w:rsid w:val="001A1D61"/>
    <w:rsid w:val="001A1D96"/>
    <w:rsid w:val="001A1F6C"/>
    <w:rsid w:val="001A44F5"/>
    <w:rsid w:val="001A5095"/>
    <w:rsid w:val="001A69E7"/>
    <w:rsid w:val="001B0F27"/>
    <w:rsid w:val="001B24B0"/>
    <w:rsid w:val="001B6556"/>
    <w:rsid w:val="001B66CD"/>
    <w:rsid w:val="001B6D91"/>
    <w:rsid w:val="001C240D"/>
    <w:rsid w:val="001C2FA9"/>
    <w:rsid w:val="001D552B"/>
    <w:rsid w:val="001D5BE5"/>
    <w:rsid w:val="001D65F4"/>
    <w:rsid w:val="001E0B5C"/>
    <w:rsid w:val="001E2EA1"/>
    <w:rsid w:val="001E3356"/>
    <w:rsid w:val="001E4AEB"/>
    <w:rsid w:val="001F061D"/>
    <w:rsid w:val="00201D17"/>
    <w:rsid w:val="00202B87"/>
    <w:rsid w:val="00202ECF"/>
    <w:rsid w:val="00204AFA"/>
    <w:rsid w:val="00206DFC"/>
    <w:rsid w:val="00207F56"/>
    <w:rsid w:val="00213280"/>
    <w:rsid w:val="00213CD3"/>
    <w:rsid w:val="00214F5B"/>
    <w:rsid w:val="00220BB1"/>
    <w:rsid w:val="00222CD8"/>
    <w:rsid w:val="002306EC"/>
    <w:rsid w:val="00231BC4"/>
    <w:rsid w:val="00233C99"/>
    <w:rsid w:val="002342FB"/>
    <w:rsid w:val="00234733"/>
    <w:rsid w:val="00234E3E"/>
    <w:rsid w:val="00235D11"/>
    <w:rsid w:val="0024030E"/>
    <w:rsid w:val="00246726"/>
    <w:rsid w:val="002505AB"/>
    <w:rsid w:val="0025065B"/>
    <w:rsid w:val="00250EA2"/>
    <w:rsid w:val="00251E68"/>
    <w:rsid w:val="00254E1B"/>
    <w:rsid w:val="00260B2D"/>
    <w:rsid w:val="00264EBF"/>
    <w:rsid w:val="002677A5"/>
    <w:rsid w:val="0027229B"/>
    <w:rsid w:val="00272C86"/>
    <w:rsid w:val="002759B4"/>
    <w:rsid w:val="002759F7"/>
    <w:rsid w:val="00280BCD"/>
    <w:rsid w:val="00282C09"/>
    <w:rsid w:val="00285756"/>
    <w:rsid w:val="00286CA0"/>
    <w:rsid w:val="00287C34"/>
    <w:rsid w:val="002912EA"/>
    <w:rsid w:val="00293E41"/>
    <w:rsid w:val="002959B7"/>
    <w:rsid w:val="00296DBD"/>
    <w:rsid w:val="00297E8C"/>
    <w:rsid w:val="002A0761"/>
    <w:rsid w:val="002A2AE3"/>
    <w:rsid w:val="002A3062"/>
    <w:rsid w:val="002A479F"/>
    <w:rsid w:val="002A6860"/>
    <w:rsid w:val="002A70BC"/>
    <w:rsid w:val="002B159A"/>
    <w:rsid w:val="002B1D21"/>
    <w:rsid w:val="002B29FA"/>
    <w:rsid w:val="002B4710"/>
    <w:rsid w:val="002B488F"/>
    <w:rsid w:val="002B525E"/>
    <w:rsid w:val="002C2850"/>
    <w:rsid w:val="002C2B10"/>
    <w:rsid w:val="002C53C1"/>
    <w:rsid w:val="002C7B0E"/>
    <w:rsid w:val="002D04A4"/>
    <w:rsid w:val="002D2ED0"/>
    <w:rsid w:val="002D3A4B"/>
    <w:rsid w:val="002D5C1F"/>
    <w:rsid w:val="002D6791"/>
    <w:rsid w:val="002D75AD"/>
    <w:rsid w:val="002E09EB"/>
    <w:rsid w:val="002E4F98"/>
    <w:rsid w:val="002E769A"/>
    <w:rsid w:val="002F0245"/>
    <w:rsid w:val="002F063C"/>
    <w:rsid w:val="002F128E"/>
    <w:rsid w:val="002F4751"/>
    <w:rsid w:val="002F5C45"/>
    <w:rsid w:val="002F6B1B"/>
    <w:rsid w:val="002F71F6"/>
    <w:rsid w:val="00301578"/>
    <w:rsid w:val="00306F63"/>
    <w:rsid w:val="003173D7"/>
    <w:rsid w:val="00322073"/>
    <w:rsid w:val="003227E1"/>
    <w:rsid w:val="00323D79"/>
    <w:rsid w:val="00325D59"/>
    <w:rsid w:val="0033137B"/>
    <w:rsid w:val="00331933"/>
    <w:rsid w:val="003324DB"/>
    <w:rsid w:val="00336B73"/>
    <w:rsid w:val="00341379"/>
    <w:rsid w:val="003415B6"/>
    <w:rsid w:val="003418DF"/>
    <w:rsid w:val="00342CB7"/>
    <w:rsid w:val="003439AC"/>
    <w:rsid w:val="003446F8"/>
    <w:rsid w:val="0034549C"/>
    <w:rsid w:val="00347653"/>
    <w:rsid w:val="00347C4C"/>
    <w:rsid w:val="00350838"/>
    <w:rsid w:val="003508E7"/>
    <w:rsid w:val="00350910"/>
    <w:rsid w:val="0035280D"/>
    <w:rsid w:val="00353453"/>
    <w:rsid w:val="00357EC1"/>
    <w:rsid w:val="003607CD"/>
    <w:rsid w:val="0036080F"/>
    <w:rsid w:val="0036087C"/>
    <w:rsid w:val="00360B2B"/>
    <w:rsid w:val="00363F68"/>
    <w:rsid w:val="00364638"/>
    <w:rsid w:val="003646E3"/>
    <w:rsid w:val="003647E1"/>
    <w:rsid w:val="003661AE"/>
    <w:rsid w:val="003727E4"/>
    <w:rsid w:val="003817B9"/>
    <w:rsid w:val="00385D2A"/>
    <w:rsid w:val="003877FC"/>
    <w:rsid w:val="003915E0"/>
    <w:rsid w:val="003915F6"/>
    <w:rsid w:val="00395ED1"/>
    <w:rsid w:val="00397A8C"/>
    <w:rsid w:val="003A296B"/>
    <w:rsid w:val="003A5A25"/>
    <w:rsid w:val="003A5B9D"/>
    <w:rsid w:val="003A7645"/>
    <w:rsid w:val="003B0097"/>
    <w:rsid w:val="003B1D7B"/>
    <w:rsid w:val="003B39D0"/>
    <w:rsid w:val="003B46AF"/>
    <w:rsid w:val="003C0A2D"/>
    <w:rsid w:val="003C2E8C"/>
    <w:rsid w:val="003C3328"/>
    <w:rsid w:val="003C4BC2"/>
    <w:rsid w:val="003C5ADF"/>
    <w:rsid w:val="003C5E41"/>
    <w:rsid w:val="003C6C14"/>
    <w:rsid w:val="003C6FB2"/>
    <w:rsid w:val="003D0312"/>
    <w:rsid w:val="003D6576"/>
    <w:rsid w:val="003D76A3"/>
    <w:rsid w:val="003E328D"/>
    <w:rsid w:val="003F2561"/>
    <w:rsid w:val="003F2D4E"/>
    <w:rsid w:val="003F68A7"/>
    <w:rsid w:val="004025FF"/>
    <w:rsid w:val="0040600F"/>
    <w:rsid w:val="0040778B"/>
    <w:rsid w:val="00412035"/>
    <w:rsid w:val="0041389F"/>
    <w:rsid w:val="00413C06"/>
    <w:rsid w:val="00414CF9"/>
    <w:rsid w:val="00415861"/>
    <w:rsid w:val="00416648"/>
    <w:rsid w:val="004220FF"/>
    <w:rsid w:val="004227CA"/>
    <w:rsid w:val="00425ADF"/>
    <w:rsid w:val="00426538"/>
    <w:rsid w:val="0042685D"/>
    <w:rsid w:val="004271DA"/>
    <w:rsid w:val="00430141"/>
    <w:rsid w:val="004304B7"/>
    <w:rsid w:val="0043690E"/>
    <w:rsid w:val="00436EC0"/>
    <w:rsid w:val="00443556"/>
    <w:rsid w:val="004440BD"/>
    <w:rsid w:val="00445EE6"/>
    <w:rsid w:val="004474F2"/>
    <w:rsid w:val="004505E6"/>
    <w:rsid w:val="004513EB"/>
    <w:rsid w:val="0046218F"/>
    <w:rsid w:val="0047328E"/>
    <w:rsid w:val="00474715"/>
    <w:rsid w:val="004755CC"/>
    <w:rsid w:val="00484839"/>
    <w:rsid w:val="00487F7A"/>
    <w:rsid w:val="00491466"/>
    <w:rsid w:val="004914BC"/>
    <w:rsid w:val="00493799"/>
    <w:rsid w:val="00493E6C"/>
    <w:rsid w:val="004A02C7"/>
    <w:rsid w:val="004A3020"/>
    <w:rsid w:val="004A3EA1"/>
    <w:rsid w:val="004A4E68"/>
    <w:rsid w:val="004A5951"/>
    <w:rsid w:val="004A634F"/>
    <w:rsid w:val="004A6650"/>
    <w:rsid w:val="004A7050"/>
    <w:rsid w:val="004B0ECF"/>
    <w:rsid w:val="004B5629"/>
    <w:rsid w:val="004B781E"/>
    <w:rsid w:val="004C12F7"/>
    <w:rsid w:val="004C22E7"/>
    <w:rsid w:val="004C2810"/>
    <w:rsid w:val="004C458D"/>
    <w:rsid w:val="004D6690"/>
    <w:rsid w:val="004D7553"/>
    <w:rsid w:val="004D795F"/>
    <w:rsid w:val="004E02CA"/>
    <w:rsid w:val="004E0625"/>
    <w:rsid w:val="004E1811"/>
    <w:rsid w:val="004E1986"/>
    <w:rsid w:val="004E26EB"/>
    <w:rsid w:val="004E47CA"/>
    <w:rsid w:val="004E4EF5"/>
    <w:rsid w:val="004E5EE9"/>
    <w:rsid w:val="004E747E"/>
    <w:rsid w:val="004F3C14"/>
    <w:rsid w:val="004F63CE"/>
    <w:rsid w:val="004F666F"/>
    <w:rsid w:val="004F67B3"/>
    <w:rsid w:val="004F6A95"/>
    <w:rsid w:val="004F72AC"/>
    <w:rsid w:val="005033EE"/>
    <w:rsid w:val="0050698D"/>
    <w:rsid w:val="0050740F"/>
    <w:rsid w:val="005134F5"/>
    <w:rsid w:val="00515EA6"/>
    <w:rsid w:val="00520A06"/>
    <w:rsid w:val="0052167E"/>
    <w:rsid w:val="0052365D"/>
    <w:rsid w:val="005253FE"/>
    <w:rsid w:val="00530696"/>
    <w:rsid w:val="0053615A"/>
    <w:rsid w:val="0054184D"/>
    <w:rsid w:val="005421E5"/>
    <w:rsid w:val="00545071"/>
    <w:rsid w:val="00550B4A"/>
    <w:rsid w:val="005523F7"/>
    <w:rsid w:val="005615DB"/>
    <w:rsid w:val="00561CEB"/>
    <w:rsid w:val="00570ADD"/>
    <w:rsid w:val="00572DD2"/>
    <w:rsid w:val="005761D7"/>
    <w:rsid w:val="00576958"/>
    <w:rsid w:val="00576D3C"/>
    <w:rsid w:val="00582054"/>
    <w:rsid w:val="005822B1"/>
    <w:rsid w:val="00584BE1"/>
    <w:rsid w:val="0058527E"/>
    <w:rsid w:val="00590313"/>
    <w:rsid w:val="00591E1E"/>
    <w:rsid w:val="0059237F"/>
    <w:rsid w:val="00592522"/>
    <w:rsid w:val="00592C8D"/>
    <w:rsid w:val="0059378D"/>
    <w:rsid w:val="00594E3D"/>
    <w:rsid w:val="005A0A2F"/>
    <w:rsid w:val="005A0B7D"/>
    <w:rsid w:val="005A1052"/>
    <w:rsid w:val="005A1B67"/>
    <w:rsid w:val="005A2F1E"/>
    <w:rsid w:val="005A7ECD"/>
    <w:rsid w:val="005B1DE4"/>
    <w:rsid w:val="005B249A"/>
    <w:rsid w:val="005B2B70"/>
    <w:rsid w:val="005B2CF1"/>
    <w:rsid w:val="005B329E"/>
    <w:rsid w:val="005B3391"/>
    <w:rsid w:val="005B5DD0"/>
    <w:rsid w:val="005B675A"/>
    <w:rsid w:val="005B67CE"/>
    <w:rsid w:val="005C003A"/>
    <w:rsid w:val="005C1F80"/>
    <w:rsid w:val="005C2C23"/>
    <w:rsid w:val="005C30F0"/>
    <w:rsid w:val="005C34DE"/>
    <w:rsid w:val="005C3955"/>
    <w:rsid w:val="005C47BB"/>
    <w:rsid w:val="005C5B8F"/>
    <w:rsid w:val="005C6E20"/>
    <w:rsid w:val="005D3883"/>
    <w:rsid w:val="005D4C71"/>
    <w:rsid w:val="005D5CF3"/>
    <w:rsid w:val="005E3990"/>
    <w:rsid w:val="005F457A"/>
    <w:rsid w:val="0060111C"/>
    <w:rsid w:val="0060306A"/>
    <w:rsid w:val="006045A7"/>
    <w:rsid w:val="00605A53"/>
    <w:rsid w:val="00605A95"/>
    <w:rsid w:val="00606C7E"/>
    <w:rsid w:val="00610512"/>
    <w:rsid w:val="0061123A"/>
    <w:rsid w:val="00615AF2"/>
    <w:rsid w:val="00617E5C"/>
    <w:rsid w:val="00622F27"/>
    <w:rsid w:val="00626633"/>
    <w:rsid w:val="00627BC0"/>
    <w:rsid w:val="00631452"/>
    <w:rsid w:val="006350A9"/>
    <w:rsid w:val="0064230F"/>
    <w:rsid w:val="00644C9A"/>
    <w:rsid w:val="0065122D"/>
    <w:rsid w:val="00652BB8"/>
    <w:rsid w:val="00652FCB"/>
    <w:rsid w:val="00654409"/>
    <w:rsid w:val="00654A76"/>
    <w:rsid w:val="00655BEB"/>
    <w:rsid w:val="00662BAC"/>
    <w:rsid w:val="00663053"/>
    <w:rsid w:val="006634F7"/>
    <w:rsid w:val="00663C87"/>
    <w:rsid w:val="00664CCB"/>
    <w:rsid w:val="0066640F"/>
    <w:rsid w:val="00666A7C"/>
    <w:rsid w:val="00670493"/>
    <w:rsid w:val="00670E88"/>
    <w:rsid w:val="0067119A"/>
    <w:rsid w:val="00673102"/>
    <w:rsid w:val="00673511"/>
    <w:rsid w:val="00674816"/>
    <w:rsid w:val="00674DFE"/>
    <w:rsid w:val="006756E8"/>
    <w:rsid w:val="00675941"/>
    <w:rsid w:val="00676780"/>
    <w:rsid w:val="00676C60"/>
    <w:rsid w:val="00676FD4"/>
    <w:rsid w:val="00680141"/>
    <w:rsid w:val="0068431B"/>
    <w:rsid w:val="00685AB5"/>
    <w:rsid w:val="006867F3"/>
    <w:rsid w:val="0069296C"/>
    <w:rsid w:val="006941BD"/>
    <w:rsid w:val="006965C8"/>
    <w:rsid w:val="00697525"/>
    <w:rsid w:val="00697848"/>
    <w:rsid w:val="006A02CB"/>
    <w:rsid w:val="006A286F"/>
    <w:rsid w:val="006A2A6C"/>
    <w:rsid w:val="006A4D3D"/>
    <w:rsid w:val="006A5DEC"/>
    <w:rsid w:val="006A6D1D"/>
    <w:rsid w:val="006B08D3"/>
    <w:rsid w:val="006C024B"/>
    <w:rsid w:val="006C16D3"/>
    <w:rsid w:val="006C5B68"/>
    <w:rsid w:val="006C6741"/>
    <w:rsid w:val="006C73FA"/>
    <w:rsid w:val="006D0CA8"/>
    <w:rsid w:val="006D1C88"/>
    <w:rsid w:val="006D62E8"/>
    <w:rsid w:val="006D696C"/>
    <w:rsid w:val="006D6AF6"/>
    <w:rsid w:val="006E16D6"/>
    <w:rsid w:val="006F21F9"/>
    <w:rsid w:val="006F2C1C"/>
    <w:rsid w:val="006F786C"/>
    <w:rsid w:val="00702BCD"/>
    <w:rsid w:val="00704901"/>
    <w:rsid w:val="007052C7"/>
    <w:rsid w:val="0071286D"/>
    <w:rsid w:val="00714EBA"/>
    <w:rsid w:val="007160BE"/>
    <w:rsid w:val="0071665F"/>
    <w:rsid w:val="007201F0"/>
    <w:rsid w:val="007203EC"/>
    <w:rsid w:val="00721619"/>
    <w:rsid w:val="00721719"/>
    <w:rsid w:val="00731FF1"/>
    <w:rsid w:val="00732A3B"/>
    <w:rsid w:val="00744A48"/>
    <w:rsid w:val="0074612F"/>
    <w:rsid w:val="00753962"/>
    <w:rsid w:val="00753DBC"/>
    <w:rsid w:val="0075434B"/>
    <w:rsid w:val="0075487A"/>
    <w:rsid w:val="00755E40"/>
    <w:rsid w:val="00756A0D"/>
    <w:rsid w:val="007577DB"/>
    <w:rsid w:val="00760F7F"/>
    <w:rsid w:val="00761654"/>
    <w:rsid w:val="00761B0C"/>
    <w:rsid w:val="007621CD"/>
    <w:rsid w:val="007641F3"/>
    <w:rsid w:val="0076464E"/>
    <w:rsid w:val="0076783B"/>
    <w:rsid w:val="00775F2B"/>
    <w:rsid w:val="0078311B"/>
    <w:rsid w:val="00784159"/>
    <w:rsid w:val="00793144"/>
    <w:rsid w:val="007935BE"/>
    <w:rsid w:val="00794976"/>
    <w:rsid w:val="00794E9C"/>
    <w:rsid w:val="007A025B"/>
    <w:rsid w:val="007A1131"/>
    <w:rsid w:val="007B18F3"/>
    <w:rsid w:val="007B22A6"/>
    <w:rsid w:val="007B3980"/>
    <w:rsid w:val="007B4118"/>
    <w:rsid w:val="007C1848"/>
    <w:rsid w:val="007C397B"/>
    <w:rsid w:val="007C4551"/>
    <w:rsid w:val="007C56CF"/>
    <w:rsid w:val="007C5ACA"/>
    <w:rsid w:val="007C6D6A"/>
    <w:rsid w:val="007C7567"/>
    <w:rsid w:val="007D02FA"/>
    <w:rsid w:val="007D1C69"/>
    <w:rsid w:val="007D4EC5"/>
    <w:rsid w:val="007D529E"/>
    <w:rsid w:val="007D652B"/>
    <w:rsid w:val="007E72AE"/>
    <w:rsid w:val="007F17DD"/>
    <w:rsid w:val="007F3F6A"/>
    <w:rsid w:val="007F4276"/>
    <w:rsid w:val="007F6024"/>
    <w:rsid w:val="007F66C3"/>
    <w:rsid w:val="007F6AE6"/>
    <w:rsid w:val="007F7692"/>
    <w:rsid w:val="008105FB"/>
    <w:rsid w:val="008112BB"/>
    <w:rsid w:val="00812A40"/>
    <w:rsid w:val="00812BEF"/>
    <w:rsid w:val="008151B7"/>
    <w:rsid w:val="00816098"/>
    <w:rsid w:val="008163A4"/>
    <w:rsid w:val="00826356"/>
    <w:rsid w:val="0082772F"/>
    <w:rsid w:val="008277A1"/>
    <w:rsid w:val="00827C6F"/>
    <w:rsid w:val="00832ABE"/>
    <w:rsid w:val="00834DC8"/>
    <w:rsid w:val="00836D3E"/>
    <w:rsid w:val="0084308E"/>
    <w:rsid w:val="008438DB"/>
    <w:rsid w:val="00850F8D"/>
    <w:rsid w:val="008514B2"/>
    <w:rsid w:val="008515CE"/>
    <w:rsid w:val="00861A2B"/>
    <w:rsid w:val="00870E8C"/>
    <w:rsid w:val="0087385E"/>
    <w:rsid w:val="00873E0B"/>
    <w:rsid w:val="00873FBC"/>
    <w:rsid w:val="0087403C"/>
    <w:rsid w:val="00877A10"/>
    <w:rsid w:val="0088025E"/>
    <w:rsid w:val="0088515E"/>
    <w:rsid w:val="00887752"/>
    <w:rsid w:val="00892920"/>
    <w:rsid w:val="00893F1C"/>
    <w:rsid w:val="00894437"/>
    <w:rsid w:val="00894619"/>
    <w:rsid w:val="0089533F"/>
    <w:rsid w:val="008965F2"/>
    <w:rsid w:val="00896C44"/>
    <w:rsid w:val="00896F20"/>
    <w:rsid w:val="00897AC0"/>
    <w:rsid w:val="00897C6F"/>
    <w:rsid w:val="00897FB1"/>
    <w:rsid w:val="008A46B8"/>
    <w:rsid w:val="008A7285"/>
    <w:rsid w:val="008B2DC3"/>
    <w:rsid w:val="008B4776"/>
    <w:rsid w:val="008B5396"/>
    <w:rsid w:val="008B7DAC"/>
    <w:rsid w:val="008C1854"/>
    <w:rsid w:val="008C73FC"/>
    <w:rsid w:val="008D09A8"/>
    <w:rsid w:val="008D1C79"/>
    <w:rsid w:val="008D52D4"/>
    <w:rsid w:val="008D57E0"/>
    <w:rsid w:val="008D6C1B"/>
    <w:rsid w:val="008D7B36"/>
    <w:rsid w:val="008E51C3"/>
    <w:rsid w:val="008E6218"/>
    <w:rsid w:val="008E66D9"/>
    <w:rsid w:val="008F6C99"/>
    <w:rsid w:val="008F6F94"/>
    <w:rsid w:val="008F76D1"/>
    <w:rsid w:val="008F7950"/>
    <w:rsid w:val="0090272C"/>
    <w:rsid w:val="00903D93"/>
    <w:rsid w:val="00906674"/>
    <w:rsid w:val="00906867"/>
    <w:rsid w:val="009071C5"/>
    <w:rsid w:val="00907C18"/>
    <w:rsid w:val="00910AA1"/>
    <w:rsid w:val="00913585"/>
    <w:rsid w:val="00917333"/>
    <w:rsid w:val="009176E0"/>
    <w:rsid w:val="009207E6"/>
    <w:rsid w:val="00926A6A"/>
    <w:rsid w:val="00927A8C"/>
    <w:rsid w:val="00931A1A"/>
    <w:rsid w:val="00932AEE"/>
    <w:rsid w:val="009337A4"/>
    <w:rsid w:val="00937189"/>
    <w:rsid w:val="009435C5"/>
    <w:rsid w:val="009450B9"/>
    <w:rsid w:val="009518BD"/>
    <w:rsid w:val="0095356A"/>
    <w:rsid w:val="00953BA5"/>
    <w:rsid w:val="009571E4"/>
    <w:rsid w:val="00957879"/>
    <w:rsid w:val="0096386A"/>
    <w:rsid w:val="00963E12"/>
    <w:rsid w:val="0096426D"/>
    <w:rsid w:val="00967E27"/>
    <w:rsid w:val="00967F66"/>
    <w:rsid w:val="009813FF"/>
    <w:rsid w:val="0098626D"/>
    <w:rsid w:val="009874A8"/>
    <w:rsid w:val="009919D5"/>
    <w:rsid w:val="009929A6"/>
    <w:rsid w:val="00992D08"/>
    <w:rsid w:val="00993D87"/>
    <w:rsid w:val="00993F0B"/>
    <w:rsid w:val="00994D95"/>
    <w:rsid w:val="009958BA"/>
    <w:rsid w:val="00995C73"/>
    <w:rsid w:val="009A4E2A"/>
    <w:rsid w:val="009B1AF6"/>
    <w:rsid w:val="009B1B1F"/>
    <w:rsid w:val="009B4475"/>
    <w:rsid w:val="009B731D"/>
    <w:rsid w:val="009B7707"/>
    <w:rsid w:val="009C09E8"/>
    <w:rsid w:val="009C2150"/>
    <w:rsid w:val="009C4D86"/>
    <w:rsid w:val="009C64AD"/>
    <w:rsid w:val="009C697D"/>
    <w:rsid w:val="009C750D"/>
    <w:rsid w:val="009D0A66"/>
    <w:rsid w:val="009D3F6F"/>
    <w:rsid w:val="009D3FE9"/>
    <w:rsid w:val="009D5B42"/>
    <w:rsid w:val="009D630A"/>
    <w:rsid w:val="009D6E26"/>
    <w:rsid w:val="009E08C6"/>
    <w:rsid w:val="009E3D67"/>
    <w:rsid w:val="009E55AC"/>
    <w:rsid w:val="009E5B88"/>
    <w:rsid w:val="009F0053"/>
    <w:rsid w:val="009F1E3B"/>
    <w:rsid w:val="009F50A8"/>
    <w:rsid w:val="009F5D9D"/>
    <w:rsid w:val="009F6E4C"/>
    <w:rsid w:val="00A04CCD"/>
    <w:rsid w:val="00A07EED"/>
    <w:rsid w:val="00A07F6D"/>
    <w:rsid w:val="00A147D4"/>
    <w:rsid w:val="00A16F2F"/>
    <w:rsid w:val="00A20152"/>
    <w:rsid w:val="00A22D0B"/>
    <w:rsid w:val="00A245B2"/>
    <w:rsid w:val="00A25D08"/>
    <w:rsid w:val="00A31266"/>
    <w:rsid w:val="00A31299"/>
    <w:rsid w:val="00A36E0D"/>
    <w:rsid w:val="00A4314E"/>
    <w:rsid w:val="00A47AA6"/>
    <w:rsid w:val="00A500EB"/>
    <w:rsid w:val="00A50A47"/>
    <w:rsid w:val="00A51D6C"/>
    <w:rsid w:val="00A54E39"/>
    <w:rsid w:val="00A608FC"/>
    <w:rsid w:val="00A65825"/>
    <w:rsid w:val="00A67CDC"/>
    <w:rsid w:val="00A75655"/>
    <w:rsid w:val="00A82AD1"/>
    <w:rsid w:val="00A83A24"/>
    <w:rsid w:val="00A84170"/>
    <w:rsid w:val="00A84258"/>
    <w:rsid w:val="00A84A4E"/>
    <w:rsid w:val="00A84C26"/>
    <w:rsid w:val="00A84E35"/>
    <w:rsid w:val="00A84F2F"/>
    <w:rsid w:val="00A85F43"/>
    <w:rsid w:val="00A92C8F"/>
    <w:rsid w:val="00A936AF"/>
    <w:rsid w:val="00A94D56"/>
    <w:rsid w:val="00A95C15"/>
    <w:rsid w:val="00A96752"/>
    <w:rsid w:val="00A97A12"/>
    <w:rsid w:val="00A97CCD"/>
    <w:rsid w:val="00A97F80"/>
    <w:rsid w:val="00AA1D92"/>
    <w:rsid w:val="00AA1F1B"/>
    <w:rsid w:val="00AA6895"/>
    <w:rsid w:val="00AA7C43"/>
    <w:rsid w:val="00AB128C"/>
    <w:rsid w:val="00AB3095"/>
    <w:rsid w:val="00AB31BB"/>
    <w:rsid w:val="00AB3531"/>
    <w:rsid w:val="00AB74DF"/>
    <w:rsid w:val="00AB7A2B"/>
    <w:rsid w:val="00AC0913"/>
    <w:rsid w:val="00AC12B4"/>
    <w:rsid w:val="00AC4591"/>
    <w:rsid w:val="00AC6A6E"/>
    <w:rsid w:val="00AD086E"/>
    <w:rsid w:val="00AD284D"/>
    <w:rsid w:val="00AE081A"/>
    <w:rsid w:val="00AE0D49"/>
    <w:rsid w:val="00AE17C7"/>
    <w:rsid w:val="00AE37E2"/>
    <w:rsid w:val="00AE3882"/>
    <w:rsid w:val="00AE7771"/>
    <w:rsid w:val="00AF19CD"/>
    <w:rsid w:val="00AF2E0E"/>
    <w:rsid w:val="00B000EC"/>
    <w:rsid w:val="00B005F3"/>
    <w:rsid w:val="00B01DCC"/>
    <w:rsid w:val="00B02BDD"/>
    <w:rsid w:val="00B03278"/>
    <w:rsid w:val="00B04FFD"/>
    <w:rsid w:val="00B06EB2"/>
    <w:rsid w:val="00B07C01"/>
    <w:rsid w:val="00B106C3"/>
    <w:rsid w:val="00B1552F"/>
    <w:rsid w:val="00B16AFA"/>
    <w:rsid w:val="00B20FDE"/>
    <w:rsid w:val="00B25715"/>
    <w:rsid w:val="00B25E0B"/>
    <w:rsid w:val="00B26708"/>
    <w:rsid w:val="00B26955"/>
    <w:rsid w:val="00B26BBD"/>
    <w:rsid w:val="00B317C3"/>
    <w:rsid w:val="00B32332"/>
    <w:rsid w:val="00B33760"/>
    <w:rsid w:val="00B40122"/>
    <w:rsid w:val="00B415EB"/>
    <w:rsid w:val="00B41B3A"/>
    <w:rsid w:val="00B43482"/>
    <w:rsid w:val="00B450E2"/>
    <w:rsid w:val="00B4553A"/>
    <w:rsid w:val="00B468DE"/>
    <w:rsid w:val="00B47BD5"/>
    <w:rsid w:val="00B53ECA"/>
    <w:rsid w:val="00B64229"/>
    <w:rsid w:val="00B7032B"/>
    <w:rsid w:val="00B73DE1"/>
    <w:rsid w:val="00B75269"/>
    <w:rsid w:val="00B771DE"/>
    <w:rsid w:val="00B81E36"/>
    <w:rsid w:val="00B84A4D"/>
    <w:rsid w:val="00B855FA"/>
    <w:rsid w:val="00B92734"/>
    <w:rsid w:val="00B94199"/>
    <w:rsid w:val="00B97187"/>
    <w:rsid w:val="00B97590"/>
    <w:rsid w:val="00BA4202"/>
    <w:rsid w:val="00BA5A0E"/>
    <w:rsid w:val="00BA6418"/>
    <w:rsid w:val="00BA6914"/>
    <w:rsid w:val="00BA6EFC"/>
    <w:rsid w:val="00BB3031"/>
    <w:rsid w:val="00BB36EE"/>
    <w:rsid w:val="00BB3D64"/>
    <w:rsid w:val="00BB5336"/>
    <w:rsid w:val="00BC17E1"/>
    <w:rsid w:val="00BC3240"/>
    <w:rsid w:val="00BC3658"/>
    <w:rsid w:val="00BC3ABC"/>
    <w:rsid w:val="00BC499B"/>
    <w:rsid w:val="00BC4D6F"/>
    <w:rsid w:val="00BD1CC2"/>
    <w:rsid w:val="00BD3359"/>
    <w:rsid w:val="00BD54CE"/>
    <w:rsid w:val="00BD5E0A"/>
    <w:rsid w:val="00BD785C"/>
    <w:rsid w:val="00BD79B2"/>
    <w:rsid w:val="00BE4051"/>
    <w:rsid w:val="00BE5314"/>
    <w:rsid w:val="00BF11AC"/>
    <w:rsid w:val="00BF1315"/>
    <w:rsid w:val="00BF2351"/>
    <w:rsid w:val="00BF3B3A"/>
    <w:rsid w:val="00BF5925"/>
    <w:rsid w:val="00BF5BA7"/>
    <w:rsid w:val="00C059CA"/>
    <w:rsid w:val="00C0753A"/>
    <w:rsid w:val="00C15E8B"/>
    <w:rsid w:val="00C16388"/>
    <w:rsid w:val="00C20FEB"/>
    <w:rsid w:val="00C210DA"/>
    <w:rsid w:val="00C241A1"/>
    <w:rsid w:val="00C248F3"/>
    <w:rsid w:val="00C250B7"/>
    <w:rsid w:val="00C27CD9"/>
    <w:rsid w:val="00C3425D"/>
    <w:rsid w:val="00C35F96"/>
    <w:rsid w:val="00C369D4"/>
    <w:rsid w:val="00C36A49"/>
    <w:rsid w:val="00C411F0"/>
    <w:rsid w:val="00C4355C"/>
    <w:rsid w:val="00C43A62"/>
    <w:rsid w:val="00C50CF3"/>
    <w:rsid w:val="00C51B68"/>
    <w:rsid w:val="00C52A96"/>
    <w:rsid w:val="00C55697"/>
    <w:rsid w:val="00C575C2"/>
    <w:rsid w:val="00C62B6D"/>
    <w:rsid w:val="00C64BC4"/>
    <w:rsid w:val="00C64EEA"/>
    <w:rsid w:val="00C66765"/>
    <w:rsid w:val="00C66E53"/>
    <w:rsid w:val="00C70AC0"/>
    <w:rsid w:val="00C71221"/>
    <w:rsid w:val="00C7210B"/>
    <w:rsid w:val="00C755E3"/>
    <w:rsid w:val="00C7631A"/>
    <w:rsid w:val="00C77F62"/>
    <w:rsid w:val="00C81928"/>
    <w:rsid w:val="00C81C9A"/>
    <w:rsid w:val="00C83758"/>
    <w:rsid w:val="00C87469"/>
    <w:rsid w:val="00C91571"/>
    <w:rsid w:val="00C9422F"/>
    <w:rsid w:val="00C951A9"/>
    <w:rsid w:val="00C96EF2"/>
    <w:rsid w:val="00C973F2"/>
    <w:rsid w:val="00CA5355"/>
    <w:rsid w:val="00CA5560"/>
    <w:rsid w:val="00CA776E"/>
    <w:rsid w:val="00CA79FA"/>
    <w:rsid w:val="00CB06BC"/>
    <w:rsid w:val="00CB0E06"/>
    <w:rsid w:val="00CB2077"/>
    <w:rsid w:val="00CB22BE"/>
    <w:rsid w:val="00CB3B7F"/>
    <w:rsid w:val="00CB4B5F"/>
    <w:rsid w:val="00CB788C"/>
    <w:rsid w:val="00CC2337"/>
    <w:rsid w:val="00CC257F"/>
    <w:rsid w:val="00CC3366"/>
    <w:rsid w:val="00CC62BE"/>
    <w:rsid w:val="00CC6AE2"/>
    <w:rsid w:val="00CD24C2"/>
    <w:rsid w:val="00CD4870"/>
    <w:rsid w:val="00CE3900"/>
    <w:rsid w:val="00CE4D95"/>
    <w:rsid w:val="00CE5035"/>
    <w:rsid w:val="00CE5910"/>
    <w:rsid w:val="00CF0BEF"/>
    <w:rsid w:val="00CF0C47"/>
    <w:rsid w:val="00CF5C24"/>
    <w:rsid w:val="00D03B8A"/>
    <w:rsid w:val="00D058D6"/>
    <w:rsid w:val="00D05FBB"/>
    <w:rsid w:val="00D061E1"/>
    <w:rsid w:val="00D06595"/>
    <w:rsid w:val="00D0690F"/>
    <w:rsid w:val="00D06C11"/>
    <w:rsid w:val="00D11B90"/>
    <w:rsid w:val="00D14A7E"/>
    <w:rsid w:val="00D164EC"/>
    <w:rsid w:val="00D1662F"/>
    <w:rsid w:val="00D16BF9"/>
    <w:rsid w:val="00D1736C"/>
    <w:rsid w:val="00D232DC"/>
    <w:rsid w:val="00D244D8"/>
    <w:rsid w:val="00D262EB"/>
    <w:rsid w:val="00D30038"/>
    <w:rsid w:val="00D3138F"/>
    <w:rsid w:val="00D32ECF"/>
    <w:rsid w:val="00D372AC"/>
    <w:rsid w:val="00D4224B"/>
    <w:rsid w:val="00D44FD2"/>
    <w:rsid w:val="00D459BE"/>
    <w:rsid w:val="00D45A59"/>
    <w:rsid w:val="00D506C8"/>
    <w:rsid w:val="00D51AD6"/>
    <w:rsid w:val="00D53838"/>
    <w:rsid w:val="00D549D4"/>
    <w:rsid w:val="00D579A9"/>
    <w:rsid w:val="00D6036B"/>
    <w:rsid w:val="00D62689"/>
    <w:rsid w:val="00D62731"/>
    <w:rsid w:val="00D632A4"/>
    <w:rsid w:val="00D636D6"/>
    <w:rsid w:val="00D64D0E"/>
    <w:rsid w:val="00D704FE"/>
    <w:rsid w:val="00D7118B"/>
    <w:rsid w:val="00D726A4"/>
    <w:rsid w:val="00D72DD8"/>
    <w:rsid w:val="00D7432C"/>
    <w:rsid w:val="00D752EC"/>
    <w:rsid w:val="00D7604E"/>
    <w:rsid w:val="00D77589"/>
    <w:rsid w:val="00D8060E"/>
    <w:rsid w:val="00D84678"/>
    <w:rsid w:val="00D86E37"/>
    <w:rsid w:val="00D9253F"/>
    <w:rsid w:val="00D95212"/>
    <w:rsid w:val="00D96826"/>
    <w:rsid w:val="00DA620C"/>
    <w:rsid w:val="00DB0667"/>
    <w:rsid w:val="00DB11A0"/>
    <w:rsid w:val="00DB4972"/>
    <w:rsid w:val="00DB745D"/>
    <w:rsid w:val="00DB74EA"/>
    <w:rsid w:val="00DC2A38"/>
    <w:rsid w:val="00DC5EE6"/>
    <w:rsid w:val="00DC7884"/>
    <w:rsid w:val="00DC7A6C"/>
    <w:rsid w:val="00DD0F27"/>
    <w:rsid w:val="00DD290C"/>
    <w:rsid w:val="00DE1D87"/>
    <w:rsid w:val="00DE478E"/>
    <w:rsid w:val="00DF27F9"/>
    <w:rsid w:val="00DF2BEB"/>
    <w:rsid w:val="00DF42C6"/>
    <w:rsid w:val="00DF5B5A"/>
    <w:rsid w:val="00E01083"/>
    <w:rsid w:val="00E03321"/>
    <w:rsid w:val="00E044F5"/>
    <w:rsid w:val="00E054D5"/>
    <w:rsid w:val="00E062BB"/>
    <w:rsid w:val="00E06562"/>
    <w:rsid w:val="00E067B1"/>
    <w:rsid w:val="00E11B67"/>
    <w:rsid w:val="00E12B0E"/>
    <w:rsid w:val="00E145E6"/>
    <w:rsid w:val="00E1582A"/>
    <w:rsid w:val="00E16B96"/>
    <w:rsid w:val="00E17FB8"/>
    <w:rsid w:val="00E206B5"/>
    <w:rsid w:val="00E20A63"/>
    <w:rsid w:val="00E30EF0"/>
    <w:rsid w:val="00E34288"/>
    <w:rsid w:val="00E353CD"/>
    <w:rsid w:val="00E42F8A"/>
    <w:rsid w:val="00E46326"/>
    <w:rsid w:val="00E473A2"/>
    <w:rsid w:val="00E527AF"/>
    <w:rsid w:val="00E53C63"/>
    <w:rsid w:val="00E5405C"/>
    <w:rsid w:val="00E54670"/>
    <w:rsid w:val="00E57BAD"/>
    <w:rsid w:val="00E61CEA"/>
    <w:rsid w:val="00E654F5"/>
    <w:rsid w:val="00E66ABB"/>
    <w:rsid w:val="00E702C2"/>
    <w:rsid w:val="00E725BD"/>
    <w:rsid w:val="00E72C3B"/>
    <w:rsid w:val="00E75349"/>
    <w:rsid w:val="00E769F1"/>
    <w:rsid w:val="00E7734A"/>
    <w:rsid w:val="00E777A5"/>
    <w:rsid w:val="00E77C59"/>
    <w:rsid w:val="00E80C30"/>
    <w:rsid w:val="00E82D25"/>
    <w:rsid w:val="00E83BF2"/>
    <w:rsid w:val="00E83E19"/>
    <w:rsid w:val="00E94FF4"/>
    <w:rsid w:val="00E95D21"/>
    <w:rsid w:val="00EA05C4"/>
    <w:rsid w:val="00EA1CC6"/>
    <w:rsid w:val="00EA201A"/>
    <w:rsid w:val="00EA3F89"/>
    <w:rsid w:val="00EA520F"/>
    <w:rsid w:val="00EA77F5"/>
    <w:rsid w:val="00EB4325"/>
    <w:rsid w:val="00EB49FA"/>
    <w:rsid w:val="00EB4E2F"/>
    <w:rsid w:val="00EB5A5C"/>
    <w:rsid w:val="00EB84B4"/>
    <w:rsid w:val="00EC33E0"/>
    <w:rsid w:val="00EC3AA1"/>
    <w:rsid w:val="00EC4368"/>
    <w:rsid w:val="00EC481E"/>
    <w:rsid w:val="00EC4CA3"/>
    <w:rsid w:val="00EC5141"/>
    <w:rsid w:val="00EC5FAF"/>
    <w:rsid w:val="00ED4504"/>
    <w:rsid w:val="00ED79F2"/>
    <w:rsid w:val="00EF0DF6"/>
    <w:rsid w:val="00EF1E87"/>
    <w:rsid w:val="00EF273C"/>
    <w:rsid w:val="00EF2D6F"/>
    <w:rsid w:val="00EF5B14"/>
    <w:rsid w:val="00EF666C"/>
    <w:rsid w:val="00EF7C40"/>
    <w:rsid w:val="00F00E3D"/>
    <w:rsid w:val="00F02739"/>
    <w:rsid w:val="00F02CF3"/>
    <w:rsid w:val="00F04444"/>
    <w:rsid w:val="00F04670"/>
    <w:rsid w:val="00F064E5"/>
    <w:rsid w:val="00F06C5C"/>
    <w:rsid w:val="00F07E71"/>
    <w:rsid w:val="00F13F5A"/>
    <w:rsid w:val="00F207C0"/>
    <w:rsid w:val="00F20EF9"/>
    <w:rsid w:val="00F216D1"/>
    <w:rsid w:val="00F217D4"/>
    <w:rsid w:val="00F2355C"/>
    <w:rsid w:val="00F247E5"/>
    <w:rsid w:val="00F24A66"/>
    <w:rsid w:val="00F254A6"/>
    <w:rsid w:val="00F30194"/>
    <w:rsid w:val="00F32ACB"/>
    <w:rsid w:val="00F36DC9"/>
    <w:rsid w:val="00F40C11"/>
    <w:rsid w:val="00F4117E"/>
    <w:rsid w:val="00F42BCE"/>
    <w:rsid w:val="00F44E92"/>
    <w:rsid w:val="00F46ED4"/>
    <w:rsid w:val="00F46FDF"/>
    <w:rsid w:val="00F61BBE"/>
    <w:rsid w:val="00F63522"/>
    <w:rsid w:val="00F64A38"/>
    <w:rsid w:val="00F66E49"/>
    <w:rsid w:val="00F67742"/>
    <w:rsid w:val="00F738E1"/>
    <w:rsid w:val="00F74156"/>
    <w:rsid w:val="00F753DB"/>
    <w:rsid w:val="00F75A48"/>
    <w:rsid w:val="00F82A2F"/>
    <w:rsid w:val="00F90B5F"/>
    <w:rsid w:val="00F97D24"/>
    <w:rsid w:val="00FA252F"/>
    <w:rsid w:val="00FA29CC"/>
    <w:rsid w:val="00FA394C"/>
    <w:rsid w:val="00FA4F30"/>
    <w:rsid w:val="00FA5D0B"/>
    <w:rsid w:val="00FA7093"/>
    <w:rsid w:val="00FA7597"/>
    <w:rsid w:val="00FB4058"/>
    <w:rsid w:val="00FB72FC"/>
    <w:rsid w:val="00FC14BB"/>
    <w:rsid w:val="00FC1F1F"/>
    <w:rsid w:val="00FC2CE8"/>
    <w:rsid w:val="00FC525B"/>
    <w:rsid w:val="00FC5A1C"/>
    <w:rsid w:val="00FC6143"/>
    <w:rsid w:val="00FC6668"/>
    <w:rsid w:val="00FD1BF4"/>
    <w:rsid w:val="00FD29F5"/>
    <w:rsid w:val="00FD46F3"/>
    <w:rsid w:val="00FD7DC8"/>
    <w:rsid w:val="00FE2E65"/>
    <w:rsid w:val="00FE6F04"/>
    <w:rsid w:val="00FF1769"/>
    <w:rsid w:val="00FF265B"/>
    <w:rsid w:val="011152EF"/>
    <w:rsid w:val="0112E128"/>
    <w:rsid w:val="02CD4AB7"/>
    <w:rsid w:val="02EB9860"/>
    <w:rsid w:val="0300FCF0"/>
    <w:rsid w:val="03379A86"/>
    <w:rsid w:val="03512816"/>
    <w:rsid w:val="040EAA9E"/>
    <w:rsid w:val="047C9FD3"/>
    <w:rsid w:val="04D781F0"/>
    <w:rsid w:val="05445063"/>
    <w:rsid w:val="056582B3"/>
    <w:rsid w:val="06338A50"/>
    <w:rsid w:val="06924AF0"/>
    <w:rsid w:val="069F1845"/>
    <w:rsid w:val="06B0C3C7"/>
    <w:rsid w:val="06B31422"/>
    <w:rsid w:val="06CDA6FB"/>
    <w:rsid w:val="07519167"/>
    <w:rsid w:val="07AAA98A"/>
    <w:rsid w:val="07DECBF7"/>
    <w:rsid w:val="08BEE94D"/>
    <w:rsid w:val="08E890BA"/>
    <w:rsid w:val="094FEE85"/>
    <w:rsid w:val="09D20452"/>
    <w:rsid w:val="0A63C98C"/>
    <w:rsid w:val="0A7690FC"/>
    <w:rsid w:val="0B03AE90"/>
    <w:rsid w:val="0B9B4F80"/>
    <w:rsid w:val="0BB6C9C5"/>
    <w:rsid w:val="0BD4A040"/>
    <w:rsid w:val="0BD9123C"/>
    <w:rsid w:val="0C07987D"/>
    <w:rsid w:val="0C085D49"/>
    <w:rsid w:val="0C4493C6"/>
    <w:rsid w:val="0C9BCB78"/>
    <w:rsid w:val="0CC2173A"/>
    <w:rsid w:val="0E5126BB"/>
    <w:rsid w:val="0E6E51A8"/>
    <w:rsid w:val="0E9C692A"/>
    <w:rsid w:val="0EEBCA69"/>
    <w:rsid w:val="0F342133"/>
    <w:rsid w:val="0F790CE7"/>
    <w:rsid w:val="102C59B2"/>
    <w:rsid w:val="105171B7"/>
    <w:rsid w:val="10B8B570"/>
    <w:rsid w:val="114125EB"/>
    <w:rsid w:val="1174B4C5"/>
    <w:rsid w:val="118CF009"/>
    <w:rsid w:val="1331873F"/>
    <w:rsid w:val="136F6374"/>
    <w:rsid w:val="13A5079E"/>
    <w:rsid w:val="13FDDD86"/>
    <w:rsid w:val="14C600AC"/>
    <w:rsid w:val="14DC18AC"/>
    <w:rsid w:val="15B31337"/>
    <w:rsid w:val="16FE0D33"/>
    <w:rsid w:val="17238A2D"/>
    <w:rsid w:val="1731DBF6"/>
    <w:rsid w:val="17D377A5"/>
    <w:rsid w:val="17F6E6E0"/>
    <w:rsid w:val="1900A1B9"/>
    <w:rsid w:val="19D7129E"/>
    <w:rsid w:val="1A184237"/>
    <w:rsid w:val="1A85EA1A"/>
    <w:rsid w:val="1B541406"/>
    <w:rsid w:val="1B8CCE31"/>
    <w:rsid w:val="1BCE45DD"/>
    <w:rsid w:val="1CFB01CC"/>
    <w:rsid w:val="1D0DF7A8"/>
    <w:rsid w:val="1D6C64AD"/>
    <w:rsid w:val="1D73F6DA"/>
    <w:rsid w:val="1DB45F0C"/>
    <w:rsid w:val="1DD4B070"/>
    <w:rsid w:val="1E1D128D"/>
    <w:rsid w:val="1E485FFA"/>
    <w:rsid w:val="1EE62C2E"/>
    <w:rsid w:val="1F71EB78"/>
    <w:rsid w:val="1F7992BD"/>
    <w:rsid w:val="1F99CF40"/>
    <w:rsid w:val="201088AE"/>
    <w:rsid w:val="20F9D839"/>
    <w:rsid w:val="225CCEAA"/>
    <w:rsid w:val="22DB1499"/>
    <w:rsid w:val="2381DA98"/>
    <w:rsid w:val="239AAFCA"/>
    <w:rsid w:val="24850294"/>
    <w:rsid w:val="248C2BC9"/>
    <w:rsid w:val="24A24D92"/>
    <w:rsid w:val="24C8A49B"/>
    <w:rsid w:val="25A80F1C"/>
    <w:rsid w:val="26B82744"/>
    <w:rsid w:val="26CE651F"/>
    <w:rsid w:val="272695BC"/>
    <w:rsid w:val="28E7B14A"/>
    <w:rsid w:val="29085C12"/>
    <w:rsid w:val="29656648"/>
    <w:rsid w:val="29882708"/>
    <w:rsid w:val="2A8BCF3E"/>
    <w:rsid w:val="2AAE2F03"/>
    <w:rsid w:val="2AF27EA9"/>
    <w:rsid w:val="2BC8931E"/>
    <w:rsid w:val="2CE2170C"/>
    <w:rsid w:val="2CEB1E6B"/>
    <w:rsid w:val="2D072FB4"/>
    <w:rsid w:val="2D14B29A"/>
    <w:rsid w:val="2DB15DDB"/>
    <w:rsid w:val="2DD46E64"/>
    <w:rsid w:val="2DE6C2A5"/>
    <w:rsid w:val="2E20AFE1"/>
    <w:rsid w:val="2F492625"/>
    <w:rsid w:val="2FC399D1"/>
    <w:rsid w:val="302B5D7F"/>
    <w:rsid w:val="30CF00C5"/>
    <w:rsid w:val="30EF1E86"/>
    <w:rsid w:val="3139EC1E"/>
    <w:rsid w:val="318477B0"/>
    <w:rsid w:val="31BCF33E"/>
    <w:rsid w:val="323E2A9E"/>
    <w:rsid w:val="3300DCF2"/>
    <w:rsid w:val="3331E836"/>
    <w:rsid w:val="33BFC120"/>
    <w:rsid w:val="34069F8A"/>
    <w:rsid w:val="346D499E"/>
    <w:rsid w:val="35564D07"/>
    <w:rsid w:val="3597936D"/>
    <w:rsid w:val="362F2598"/>
    <w:rsid w:val="36376350"/>
    <w:rsid w:val="3639CDDB"/>
    <w:rsid w:val="369A705C"/>
    <w:rsid w:val="36A0B5EE"/>
    <w:rsid w:val="36AC46E9"/>
    <w:rsid w:val="37D03112"/>
    <w:rsid w:val="37D776D6"/>
    <w:rsid w:val="39390C70"/>
    <w:rsid w:val="3998917E"/>
    <w:rsid w:val="39B5763B"/>
    <w:rsid w:val="3A952805"/>
    <w:rsid w:val="3AF06077"/>
    <w:rsid w:val="3B4EB6B6"/>
    <w:rsid w:val="3BA7948C"/>
    <w:rsid w:val="3BB362F1"/>
    <w:rsid w:val="3BC1B6B1"/>
    <w:rsid w:val="3BE0C3E7"/>
    <w:rsid w:val="3C560E70"/>
    <w:rsid w:val="3C6D7BEC"/>
    <w:rsid w:val="3DD615E4"/>
    <w:rsid w:val="3E169568"/>
    <w:rsid w:val="3E2F1A79"/>
    <w:rsid w:val="3E5E6403"/>
    <w:rsid w:val="3F3DB587"/>
    <w:rsid w:val="3F7B7AF8"/>
    <w:rsid w:val="3FC9BD96"/>
    <w:rsid w:val="3FF49132"/>
    <w:rsid w:val="40169EDA"/>
    <w:rsid w:val="4111CA9F"/>
    <w:rsid w:val="41DF78DD"/>
    <w:rsid w:val="41F8F596"/>
    <w:rsid w:val="42209043"/>
    <w:rsid w:val="42432FCD"/>
    <w:rsid w:val="424A9B89"/>
    <w:rsid w:val="4304294C"/>
    <w:rsid w:val="4372C41D"/>
    <w:rsid w:val="43BD3E8C"/>
    <w:rsid w:val="43D74579"/>
    <w:rsid w:val="4493C066"/>
    <w:rsid w:val="469ACA06"/>
    <w:rsid w:val="46CFC69B"/>
    <w:rsid w:val="476F0543"/>
    <w:rsid w:val="47F2B2CC"/>
    <w:rsid w:val="4871DE31"/>
    <w:rsid w:val="487814C7"/>
    <w:rsid w:val="487BE1D1"/>
    <w:rsid w:val="49A09790"/>
    <w:rsid w:val="49C9F26F"/>
    <w:rsid w:val="4A538A30"/>
    <w:rsid w:val="4ACC31B5"/>
    <w:rsid w:val="4AF29196"/>
    <w:rsid w:val="4B299222"/>
    <w:rsid w:val="4B86BF2C"/>
    <w:rsid w:val="4BA09167"/>
    <w:rsid w:val="4C3F60D4"/>
    <w:rsid w:val="4CAD25BE"/>
    <w:rsid w:val="4D605392"/>
    <w:rsid w:val="4E82D811"/>
    <w:rsid w:val="4E9FA804"/>
    <w:rsid w:val="4F429603"/>
    <w:rsid w:val="4FC91751"/>
    <w:rsid w:val="5020383F"/>
    <w:rsid w:val="50D07C98"/>
    <w:rsid w:val="518BC7FB"/>
    <w:rsid w:val="527706D3"/>
    <w:rsid w:val="52B8AEFA"/>
    <w:rsid w:val="52C69A51"/>
    <w:rsid w:val="52F38EDF"/>
    <w:rsid w:val="536CF560"/>
    <w:rsid w:val="53DAE9E0"/>
    <w:rsid w:val="545D38F5"/>
    <w:rsid w:val="5486736C"/>
    <w:rsid w:val="549C72C9"/>
    <w:rsid w:val="5511401E"/>
    <w:rsid w:val="55992920"/>
    <w:rsid w:val="563842D4"/>
    <w:rsid w:val="565CCFAA"/>
    <w:rsid w:val="572AA4D1"/>
    <w:rsid w:val="575523C2"/>
    <w:rsid w:val="579EF6F9"/>
    <w:rsid w:val="57FCEEB1"/>
    <w:rsid w:val="587DBDF2"/>
    <w:rsid w:val="58B7712D"/>
    <w:rsid w:val="58E2392E"/>
    <w:rsid w:val="5A412B42"/>
    <w:rsid w:val="5A796244"/>
    <w:rsid w:val="5AB81A4D"/>
    <w:rsid w:val="5B14470B"/>
    <w:rsid w:val="5B3EB565"/>
    <w:rsid w:val="5B51B637"/>
    <w:rsid w:val="5BE7F7DD"/>
    <w:rsid w:val="5CF73C8F"/>
    <w:rsid w:val="5DBF3F38"/>
    <w:rsid w:val="5E02A6E0"/>
    <w:rsid w:val="5E1153F8"/>
    <w:rsid w:val="5F73858C"/>
    <w:rsid w:val="600AF64B"/>
    <w:rsid w:val="601C669B"/>
    <w:rsid w:val="60451DC6"/>
    <w:rsid w:val="606FB59F"/>
    <w:rsid w:val="61031FEA"/>
    <w:rsid w:val="612057C9"/>
    <w:rsid w:val="614CF257"/>
    <w:rsid w:val="616AD4A7"/>
    <w:rsid w:val="617E20FE"/>
    <w:rsid w:val="61803D7C"/>
    <w:rsid w:val="61E06A5B"/>
    <w:rsid w:val="61F1C706"/>
    <w:rsid w:val="6221E679"/>
    <w:rsid w:val="636FE2A5"/>
    <w:rsid w:val="64540F19"/>
    <w:rsid w:val="648A1DA8"/>
    <w:rsid w:val="64F9A036"/>
    <w:rsid w:val="65F861CE"/>
    <w:rsid w:val="661CE74A"/>
    <w:rsid w:val="673CFFBB"/>
    <w:rsid w:val="67CE2154"/>
    <w:rsid w:val="68882CE3"/>
    <w:rsid w:val="693FEE79"/>
    <w:rsid w:val="6A51BFA8"/>
    <w:rsid w:val="6AD5760E"/>
    <w:rsid w:val="6B4BF2B5"/>
    <w:rsid w:val="6B992C1B"/>
    <w:rsid w:val="6C02E6A7"/>
    <w:rsid w:val="6C6C1D1E"/>
    <w:rsid w:val="6C742C33"/>
    <w:rsid w:val="6D154CB0"/>
    <w:rsid w:val="6D7BD546"/>
    <w:rsid w:val="6DE6BC1F"/>
    <w:rsid w:val="6E130BE1"/>
    <w:rsid w:val="6FC0C591"/>
    <w:rsid w:val="7040D92F"/>
    <w:rsid w:val="7058C384"/>
    <w:rsid w:val="70FA602D"/>
    <w:rsid w:val="717DDE95"/>
    <w:rsid w:val="71FFC2EF"/>
    <w:rsid w:val="7273654A"/>
    <w:rsid w:val="72B160DB"/>
    <w:rsid w:val="72C6C2B5"/>
    <w:rsid w:val="72FC4FC1"/>
    <w:rsid w:val="7316945D"/>
    <w:rsid w:val="7324B658"/>
    <w:rsid w:val="7354A5A7"/>
    <w:rsid w:val="73AB68AD"/>
    <w:rsid w:val="73D34813"/>
    <w:rsid w:val="73E2F37A"/>
    <w:rsid w:val="74109023"/>
    <w:rsid w:val="74282BF8"/>
    <w:rsid w:val="74924A9A"/>
    <w:rsid w:val="74957286"/>
    <w:rsid w:val="75C9C565"/>
    <w:rsid w:val="76138F65"/>
    <w:rsid w:val="762E1AFB"/>
    <w:rsid w:val="763C7122"/>
    <w:rsid w:val="768AAC37"/>
    <w:rsid w:val="769572A2"/>
    <w:rsid w:val="76ABCD32"/>
    <w:rsid w:val="76EDCEEC"/>
    <w:rsid w:val="775518E3"/>
    <w:rsid w:val="77A3058A"/>
    <w:rsid w:val="77CDD6EB"/>
    <w:rsid w:val="7900A11B"/>
    <w:rsid w:val="790BF12D"/>
    <w:rsid w:val="79439BC8"/>
    <w:rsid w:val="7A706307"/>
    <w:rsid w:val="7A7B1168"/>
    <w:rsid w:val="7B7D1B55"/>
    <w:rsid w:val="7B9C4A51"/>
    <w:rsid w:val="7C597935"/>
    <w:rsid w:val="7C73974F"/>
    <w:rsid w:val="7C8F3E20"/>
    <w:rsid w:val="7D217685"/>
    <w:rsid w:val="7D385523"/>
    <w:rsid w:val="7D6B9BFD"/>
    <w:rsid w:val="7D8AE027"/>
    <w:rsid w:val="7D8C22C3"/>
    <w:rsid w:val="7DF8D47C"/>
    <w:rsid w:val="7E6C96D1"/>
    <w:rsid w:val="7EB8DC00"/>
    <w:rsid w:val="7F1CC38D"/>
    <w:rsid w:val="7F3BCCCA"/>
    <w:rsid w:val="7FA7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66D35"/>
  <w15:docId w15:val="{B1E1AF82-F935-4189-B40A-ADF5E629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0727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704"/>
  </w:style>
  <w:style w:type="paragraph" w:styleId="Zpat">
    <w:name w:val="footer"/>
    <w:basedOn w:val="Normln"/>
    <w:link w:val="ZpatChar"/>
    <w:uiPriority w:val="99"/>
    <w:unhideWhenUsed/>
    <w:rsid w:val="000727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704"/>
  </w:style>
  <w:style w:type="character" w:styleId="Hypertextovodkaz">
    <w:name w:val="Hyperlink"/>
    <w:basedOn w:val="Standardnpsmoodstavce"/>
    <w:uiPriority w:val="99"/>
    <w:unhideWhenUsed/>
    <w:rsid w:val="005B2C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2CF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B4776"/>
    <w:pPr>
      <w:ind w:left="720"/>
      <w:contextualSpacing/>
    </w:pPr>
  </w:style>
  <w:style w:type="paragraph" w:styleId="Revize">
    <w:name w:val="Revision"/>
    <w:hidden/>
    <w:uiPriority w:val="99"/>
    <w:semiHidden/>
    <w:rsid w:val="003A5B9D"/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1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1052"/>
    <w:rPr>
      <w:b/>
      <w:bCs/>
    </w:rPr>
  </w:style>
  <w:style w:type="paragraph" w:styleId="Normlnweb">
    <w:name w:val="Normal (Web)"/>
    <w:basedOn w:val="Normln"/>
    <w:uiPriority w:val="99"/>
    <w:unhideWhenUsed/>
    <w:rsid w:val="005B2B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7203EC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sef.holik@knktr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patrik.hrubes@stiebel-eltron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knktr.sharepoint.com/sites/StiebelEltron/Shared%20Documents/General/03%20TZ%20a%20texty%20(mimo%20inzerci)/2026/02%20Chlazen&#237;%20a%20klimatizace/02%20V&#253;sledky%20pr&#367;zkumu/table-exports-7851-b0ed6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5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Myslíte si, že je nutné v České republice během léta používat zařízení pro chlazení?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A06-4826-B7B0-15BAE2EFEA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A06-4826-B7B0-15BAE2EFEA6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61 %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A06-4826-B7B0-15BAE2EFEA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List1!$A$10:$A$12</c:f>
              <c:strCache>
                <c:ptCount val="3"/>
                <c:pt idx="0">
                  <c:v>Nevím</c:v>
                </c:pt>
                <c:pt idx="1">
                  <c:v>Ne, v našem pásmu je to zbytečné</c:v>
                </c:pt>
                <c:pt idx="2">
                  <c:v>Ano</c:v>
                </c:pt>
              </c:strCache>
            </c:strRef>
          </c:cat>
          <c:val>
            <c:numRef>
              <c:f>List1!$B$10:$B$12</c:f>
              <c:numCache>
                <c:formatCode>0.0</c:formatCode>
                <c:ptCount val="3"/>
                <c:pt idx="0">
                  <c:v>17.244701348747999</c:v>
                </c:pt>
                <c:pt idx="1">
                  <c:v>21.483622350674001</c:v>
                </c:pt>
                <c:pt idx="2">
                  <c:v>61.271676300578001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A06-4826-B7B0-15BAE2EFEA65}"/>
            </c:ext>
          </c:extLst>
        </c:ser>
        <c:ser>
          <c:idx val="1"/>
          <c:order val="1"/>
          <c:tx>
            <c:strRef>
              <c:f>List1!$C$9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A06-4826-B7B0-15BAE2EFEA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A06-4826-B7B0-15BAE2EFEA6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56 %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A06-4826-B7B0-15BAE2EFEA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List1!$A$10:$A$12</c:f>
              <c:strCache>
                <c:ptCount val="3"/>
                <c:pt idx="0">
                  <c:v>Nevím</c:v>
                </c:pt>
                <c:pt idx="1">
                  <c:v>Ne, v našem pásmu je to zbytečné</c:v>
                </c:pt>
                <c:pt idx="2">
                  <c:v>Ano</c:v>
                </c:pt>
              </c:strCache>
            </c:strRef>
          </c:cat>
          <c:val>
            <c:numRef>
              <c:f>List1!$C$10:$C$12</c:f>
              <c:numCache>
                <c:formatCode>0.0</c:formatCode>
                <c:ptCount val="3"/>
                <c:pt idx="0">
                  <c:v>18.68978805395</c:v>
                </c:pt>
                <c:pt idx="1">
                  <c:v>25.433526011561</c:v>
                </c:pt>
                <c:pt idx="2">
                  <c:v>55.876685934488997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A06-4826-B7B0-15BAE2EFEA65}"/>
            </c:ext>
          </c:extLst>
        </c:ser>
        <c:ser>
          <c:idx val="2"/>
          <c:order val="2"/>
          <c:tx>
            <c:strRef>
              <c:f>List1!$D$9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4A06-4826-B7B0-15BAE2EFEA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33 %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4A06-4826-B7B0-15BAE2EFEA6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  <a:r>
                      <a:rPr lang="en-US" baseline="0"/>
                      <a:t> 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A06-4826-B7B0-15BAE2EFEA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List1!$A$10:$A$12</c:f>
              <c:strCache>
                <c:ptCount val="3"/>
                <c:pt idx="0">
                  <c:v>Nevím</c:v>
                </c:pt>
                <c:pt idx="1">
                  <c:v>Ne, v našem pásmu je to zbytečné</c:v>
                </c:pt>
                <c:pt idx="2">
                  <c:v>Ano</c:v>
                </c:pt>
              </c:strCache>
            </c:strRef>
          </c:cat>
          <c:val>
            <c:numRef>
              <c:f>List1!$D$10:$D$12</c:f>
              <c:numCache>
                <c:formatCode>0.0</c:formatCode>
                <c:ptCount val="3"/>
                <c:pt idx="0">
                  <c:v>18.190476190476002</c:v>
                </c:pt>
                <c:pt idx="1">
                  <c:v>32.761904761905001</c:v>
                </c:pt>
                <c:pt idx="2">
                  <c:v>49.047619047619001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A06-4826-B7B0-15BAE2EFEA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90041728"/>
        <c:axId val="911046928"/>
      </c:barChart>
      <c:catAx>
        <c:axId val="890041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911046928"/>
        <c:crosses val="autoZero"/>
        <c:auto val="1"/>
        <c:lblAlgn val="ctr"/>
        <c:lblOffset val="100"/>
        <c:noMultiLvlLbl val="0"/>
      </c:catAx>
      <c:valAx>
        <c:axId val="911046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9004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ocumenttasks/documenttasks1.xml><?xml version="1.0" encoding="utf-8"?>
<t:Tasks xmlns:t="http://schemas.microsoft.com/office/tasks/2019/documenttasks" xmlns:oel="http://schemas.microsoft.com/office/2019/extlst">
  <t:Task id="{59DEA02B-D91A-49E6-8E77-1F706EB1D305}">
    <t:Anchor>
      <t:Comment id="980958317"/>
    </t:Anchor>
    <t:History>
      <t:Event id="{D95F98D9-7CD7-4690-922D-29CD01822B34}" time="2024-05-30T08:20:10.462Z">
        <t:Attribution userId="S::josef.holik@knktr.cz::4ac6dfcd-d4e9-44c1-8545-aba0a614ea99" userProvider="AD" userName="Josef Holík"/>
        <t:Anchor>
          <t:Comment id="980958317"/>
        </t:Anchor>
        <t:Create/>
      </t:Event>
      <t:Event id="{83A87529-EC6E-4EFA-80A9-84414D2706B2}" time="2024-05-30T08:20:10.462Z">
        <t:Attribution userId="S::josef.holik@knktr.cz::4ac6dfcd-d4e9-44c1-8545-aba0a614ea99" userProvider="AD" userName="Josef Holík"/>
        <t:Anchor>
          <t:Comment id="980958317"/>
        </t:Anchor>
        <t:Assign userId="S::michaela.rusova@knktr.cz::9cface8f-a544-4eb1-8647-e8cd03b48fc4" userProvider="AD" userName="Michaela Rusova"/>
      </t:Event>
      <t:Event id="{00C9C7F6-4677-4BE4-9126-04BD30EF1BFE}" time="2024-05-30T08:20:10.462Z">
        <t:Attribution userId="S::josef.holik@knktr.cz::4ac6dfcd-d4e9-44c1-8545-aba0a614ea99" userProvider="AD" userName="Josef Holík"/>
        <t:Anchor>
          <t:Comment id="980958317"/>
        </t:Anchor>
        <t:SetTitle title="@Michaela Rusova nějaké obrázky dokreslující vývoj? Tohle mohou média ocenit. Ponorný ohřívač, první čerpadlo, nová čerpadla, pár fotek z Holzmindenu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7FD2040FC3F489290A9FFD164772A" ma:contentTypeVersion="14" ma:contentTypeDescription="Create a new document." ma:contentTypeScope="" ma:versionID="ded4999671aae936141c3d834eb29b3e">
  <xsd:schema xmlns:xsd="http://www.w3.org/2001/XMLSchema" xmlns:xs="http://www.w3.org/2001/XMLSchema" xmlns:p="http://schemas.microsoft.com/office/2006/metadata/properties" xmlns:ns2="754b14e8-f5ac-4e5c-877e-1e88698b0449" xmlns:ns3="6b2612b5-4cd9-42d2-8bef-9be8a75ac057" targetNamespace="http://schemas.microsoft.com/office/2006/metadata/properties" ma:root="true" ma:fieldsID="99de862c790b5e9a690093c8132823bc" ns2:_="" ns3:_="">
    <xsd:import namespace="754b14e8-f5ac-4e5c-877e-1e88698b0449"/>
    <xsd:import namespace="6b2612b5-4cd9-42d2-8bef-9be8a75ac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b14e8-f5ac-4e5c-877e-1e88698b0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91d693-f37f-4aa7-876d-c3e71944c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12b5-4cd9-42d2-8bef-9be8a75a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f7a7d0-51af-4fd0-9c53-79e4a0b8e51b}" ma:internalName="TaxCatchAll" ma:showField="CatchAllData" ma:web="6b2612b5-4cd9-42d2-8bef-9be8a75ac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612b5-4cd9-42d2-8bef-9be8a75ac057" xsi:nil="true"/>
    <lcf76f155ced4ddcb4097134ff3c332f xmlns="754b14e8-f5ac-4e5c-877e-1e88698b0449">
      <Terms xmlns="http://schemas.microsoft.com/office/infopath/2007/PartnerControls"/>
    </lcf76f155ced4ddcb4097134ff3c332f>
    <SharedWithUsers xmlns="6b2612b5-4cd9-42d2-8bef-9be8a75ac057">
      <UserInfo>
        <DisplayName>Michaela Rusova</DisplayName>
        <AccountId>17</AccountId>
        <AccountType/>
      </UserInfo>
      <UserInfo>
        <DisplayName>Josef Holík</DisplayName>
        <AccountId>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C7025-F81D-4FC5-9E1E-0696884B1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b14e8-f5ac-4e5c-877e-1e88698b0449"/>
    <ds:schemaRef ds:uri="6b2612b5-4cd9-42d2-8bef-9be8a75a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8B66B-A5AC-43CA-8418-02ADF9A671FD}">
  <ds:schemaRefs>
    <ds:schemaRef ds:uri="http://schemas.microsoft.com/office/2006/metadata/properties"/>
    <ds:schemaRef ds:uri="http://schemas.microsoft.com/office/infopath/2007/PartnerControls"/>
    <ds:schemaRef ds:uri="6b2612b5-4cd9-42d2-8bef-9be8a75ac057"/>
    <ds:schemaRef ds:uri="754b14e8-f5ac-4e5c-877e-1e88698b0449"/>
  </ds:schemaRefs>
</ds:datastoreItem>
</file>

<file path=customXml/itemProps3.xml><?xml version="1.0" encoding="utf-8"?>
<ds:datastoreItem xmlns:ds="http://schemas.openxmlformats.org/officeDocument/2006/customXml" ds:itemID="{C1E09D15-0FDA-4C91-8CFA-0990AEC8081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78f0de-7455-48b1-94b1-e40d100647ac}" enabled="1" method="Standard" siteId="{420c935a-f900-4995-aeb1-9af57e8e12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654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Links>
    <vt:vector size="12" baseType="variant">
      <vt:variant>
        <vt:i4>6488092</vt:i4>
      </vt:variant>
      <vt:variant>
        <vt:i4>3</vt:i4>
      </vt:variant>
      <vt:variant>
        <vt:i4>0</vt:i4>
      </vt:variant>
      <vt:variant>
        <vt:i4>5</vt:i4>
      </vt:variant>
      <vt:variant>
        <vt:lpwstr>mailto:josef.holik@knktr.cz</vt:lpwstr>
      </vt:variant>
      <vt:variant>
        <vt:lpwstr/>
      </vt:variant>
      <vt:variant>
        <vt:i4>8126528</vt:i4>
      </vt:variant>
      <vt:variant>
        <vt:i4>0</vt:i4>
      </vt:variant>
      <vt:variant>
        <vt:i4>0</vt:i4>
      </vt:variant>
      <vt:variant>
        <vt:i4>5</vt:i4>
      </vt:variant>
      <vt:variant>
        <vt:lpwstr>mailto:patrik.hrubes@stiebel-eltron.cz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Brestanova</dc:creator>
  <cp:keywords/>
  <cp:lastModifiedBy>Vendula Menclova</cp:lastModifiedBy>
  <cp:revision>276</cp:revision>
  <cp:lastPrinted>2024-06-10T18:59:00Z</cp:lastPrinted>
  <dcterms:created xsi:type="dcterms:W3CDTF">2025-05-15T15:25:00Z</dcterms:created>
  <dcterms:modified xsi:type="dcterms:W3CDTF">2026-07-13T15:24:00Z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0x0101004C27FD2040FC3F489290A9FFD164772A</vt:lpwstr>
  </property>
  <property fmtid="{D5CDD505-2E9C-101B-9397-08002B2CF9AE}" pid="3" name="MediaServiceImageTags">
    <vt:lpwstr/>
  </property>
  <property fmtid="{D5CDD505-2E9C-101B-9397-08002B2CF9AE}" pid="4" name="MSIP_Label_a778f0de-7455-48b1-94b1-e40d100647ac_Enabled">
    <vt:lpwstr>true</vt:lpwstr>
  </property>
  <property fmtid="{D5CDD505-2E9C-101B-9397-08002B2CF9AE}" pid="5" name="MSIP_Label_a778f0de-7455-48b1-94b1-e40d100647ac_SetDate">
    <vt:lpwstr>2024-05-31T09:08:22Z</vt:lpwstr>
  </property>
  <property fmtid="{D5CDD505-2E9C-101B-9397-08002B2CF9AE}" pid="6" name="MSIP_Label_a778f0de-7455-48b1-94b1-e40d100647ac_Method">
    <vt:lpwstr>Standard</vt:lpwstr>
  </property>
  <property fmtid="{D5CDD505-2E9C-101B-9397-08002B2CF9AE}" pid="7" name="MSIP_Label_a778f0de-7455-48b1-94b1-e40d100647ac_Name">
    <vt:lpwstr>Internal - All company</vt:lpwstr>
  </property>
  <property fmtid="{D5CDD505-2E9C-101B-9397-08002B2CF9AE}" pid="8" name="MSIP_Label_a778f0de-7455-48b1-94b1-e40d100647ac_SiteId">
    <vt:lpwstr>420c935a-f900-4995-aeb1-9af57e8e12fc</vt:lpwstr>
  </property>
  <property fmtid="{D5CDD505-2E9C-101B-9397-08002B2CF9AE}" pid="9" name="MSIP_Label_a778f0de-7455-48b1-94b1-e40d100647ac_ActionId">
    <vt:lpwstr>10093d46-fab1-48fe-9524-5011cf1a975a</vt:lpwstr>
  </property>
  <property fmtid="{D5CDD505-2E9C-101B-9397-08002B2CF9AE}" pid="10" name="MSIP_Label_a778f0de-7455-48b1-94b1-e40d100647ac_ContentBits">
    <vt:lpwstr>0</vt:lpwstr>
  </property>
  <property fmtid="{D5CDD505-2E9C-101B-9397-08002B2CF9AE}" pid="11" name="GrammarlyDocumentId">
    <vt:lpwstr>c26f5183f9e7909a6633bad8b7937934e73bb0ad620dab24714822561986e250</vt:lpwstr>
  </property>
</Properties>
</file>