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43DF4" w:rsidRDefault="00167D32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Úspory na energiích </w:t>
      </w:r>
      <w:proofErr w:type="gramStart"/>
      <w:r>
        <w:rPr>
          <w:b/>
          <w:sz w:val="30"/>
          <w:szCs w:val="30"/>
        </w:rPr>
        <w:t>řeší</w:t>
      </w:r>
      <w:proofErr w:type="gramEnd"/>
      <w:r>
        <w:rPr>
          <w:b/>
          <w:sz w:val="30"/>
          <w:szCs w:val="30"/>
        </w:rPr>
        <w:t xml:space="preserve"> i školy. Pomoci může řízené větrání </w:t>
      </w:r>
    </w:p>
    <w:p w14:paraId="00000002" w14:textId="77777777" w:rsidR="00B43DF4" w:rsidRDefault="00B43DF4">
      <w:pPr>
        <w:jc w:val="both"/>
        <w:rPr>
          <w:b/>
          <w:sz w:val="38"/>
          <w:szCs w:val="38"/>
        </w:rPr>
      </w:pPr>
    </w:p>
    <w:p w14:paraId="00000003" w14:textId="4F8DD35F" w:rsidR="00B43DF4" w:rsidRDefault="00167D32">
      <w:pPr>
        <w:tabs>
          <w:tab w:val="left" w:pos="7520"/>
        </w:tabs>
        <w:jc w:val="both"/>
        <w:rPr>
          <w:sz w:val="24"/>
          <w:szCs w:val="24"/>
        </w:rPr>
      </w:pPr>
      <w:r w:rsidRPr="00167D32">
        <w:rPr>
          <w:b/>
          <w:sz w:val="24"/>
          <w:szCs w:val="24"/>
        </w:rPr>
        <w:t>Praha 6</w:t>
      </w:r>
      <w:r w:rsidRPr="00167D3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prosince 2022 ‒ </w:t>
      </w:r>
      <w:r>
        <w:rPr>
          <w:b/>
          <w:sz w:val="24"/>
          <w:szCs w:val="24"/>
        </w:rPr>
        <w:t>Současnou energetickou krizi a zdražování energií reflektuje novela vyhlášky ministerstva zdravotnictví, která snižuje požadovanou teplotu ve školních budovách a navrhuje ve třídách omezit větrání, aby nedocházelo ke zbytečným únikům tepla. Potřebný čerstv</w:t>
      </w:r>
      <w:r>
        <w:rPr>
          <w:b/>
          <w:sz w:val="24"/>
          <w:szCs w:val="24"/>
        </w:rPr>
        <w:t xml:space="preserve">ý vzduch je ale možné získat nejen větráním otevřenými okny, ale i díky implementaci systému řízeného větrání, třeba od společnosti STIEBEL ELTRON. </w:t>
      </w:r>
      <w:proofErr w:type="gramStart"/>
      <w:r>
        <w:rPr>
          <w:b/>
          <w:sz w:val="24"/>
          <w:szCs w:val="24"/>
        </w:rPr>
        <w:t xml:space="preserve">Ta  </w:t>
      </w:r>
      <w:r>
        <w:rPr>
          <w:b/>
          <w:sz w:val="24"/>
          <w:szCs w:val="24"/>
          <w:highlight w:val="white"/>
        </w:rPr>
        <w:t>celosvětově</w:t>
      </w:r>
      <w:proofErr w:type="gramEnd"/>
      <w:r>
        <w:rPr>
          <w:b/>
          <w:sz w:val="24"/>
          <w:szCs w:val="24"/>
          <w:highlight w:val="white"/>
        </w:rPr>
        <w:t xml:space="preserve"> patří k technologickým lídrům v oblasti vytápění, větrání, chlazení, a ohřevu vody.</w:t>
      </w:r>
    </w:p>
    <w:p w14:paraId="00000004" w14:textId="77777777" w:rsidR="00B43DF4" w:rsidRDefault="00B43DF4">
      <w:pPr>
        <w:tabs>
          <w:tab w:val="left" w:pos="7520"/>
        </w:tabs>
        <w:jc w:val="both"/>
        <w:rPr>
          <w:sz w:val="20"/>
          <w:szCs w:val="20"/>
        </w:rPr>
      </w:pPr>
    </w:p>
    <w:p w14:paraId="00000005" w14:textId="77777777" w:rsidR="00B43DF4" w:rsidRDefault="00167D32">
      <w:pPr>
        <w:tabs>
          <w:tab w:val="left" w:pos="7520"/>
        </w:tabs>
        <w:jc w:val="both"/>
        <w:rPr>
          <w:color w:val="111111"/>
          <w:highlight w:val="white"/>
        </w:rPr>
      </w:pPr>
      <w:r>
        <w:t>Dýchání</w:t>
      </w:r>
      <w:r>
        <w:t xml:space="preserve">m uvnitř budovy se zvyšuje </w:t>
      </w:r>
      <w:r>
        <w:rPr>
          <w:color w:val="111111"/>
          <w:highlight w:val="white"/>
        </w:rPr>
        <w:t>hladina oxidu uhličitého, vydýchaný vzduch může způsobit únavu, nesoustředěnost i bolest hlavy. Proto je správné větrání ve školách tak důležité. Je také prokázáno, že nedostatečným větráním se ve vzduchu významně zvyšuje koncent</w:t>
      </w:r>
      <w:r>
        <w:rPr>
          <w:color w:val="111111"/>
          <w:highlight w:val="white"/>
        </w:rPr>
        <w:t xml:space="preserve">race patogenních látek, což vede k růstu nakažlivosti prostředí a vyššího přenosu chorob v rámci třídního kolektivu. Implementace </w:t>
      </w:r>
      <w:hyperlink r:id="rId4">
        <w:r>
          <w:rPr>
            <w:color w:val="4A86E8"/>
            <w:highlight w:val="white"/>
            <w:u w:val="single"/>
          </w:rPr>
          <w:t>systémů řízeného větrání</w:t>
        </w:r>
      </w:hyperlink>
      <w:r>
        <w:rPr>
          <w:color w:val="4A86E8"/>
          <w:highlight w:val="white"/>
        </w:rPr>
        <w:t xml:space="preserve"> </w:t>
      </w:r>
      <w:r>
        <w:rPr>
          <w:color w:val="111111"/>
          <w:highlight w:val="white"/>
        </w:rPr>
        <w:t xml:space="preserve">do škol se tedy nabízí jako vhodné řešení, benefitem je i to, že oproti větrání otevřenými okny nedochází k únikům tepla. </w:t>
      </w:r>
    </w:p>
    <w:p w14:paraId="00000006" w14:textId="77777777" w:rsidR="00B43DF4" w:rsidRDefault="00B43DF4">
      <w:pPr>
        <w:tabs>
          <w:tab w:val="left" w:pos="7520"/>
        </w:tabs>
        <w:jc w:val="both"/>
        <w:rPr>
          <w:color w:val="111111"/>
          <w:highlight w:val="white"/>
        </w:rPr>
      </w:pPr>
    </w:p>
    <w:p w14:paraId="00000007" w14:textId="77777777" w:rsidR="00B43DF4" w:rsidRDefault="00167D32">
      <w:pPr>
        <w:tabs>
          <w:tab w:val="left" w:pos="7520"/>
        </w:tabs>
        <w:jc w:val="both"/>
      </w:pPr>
      <w:r>
        <w:t xml:space="preserve">Novela vyhlášky ministerstva zdravotnictví </w:t>
      </w:r>
      <w:proofErr w:type="gramStart"/>
      <w:r>
        <w:t>z</w:t>
      </w:r>
      <w:proofErr w:type="gramEnd"/>
      <w:r>
        <w:t xml:space="preserve"> srpna letošního roku, která upravuje požadovanou teplotu ve</w:t>
      </w:r>
      <w:r>
        <w:t xml:space="preserve"> školních budovách na 17°C v tělocvičnách a na chodbách a 20°C v učebnách, příliš neznepokojuje starostu obce Holetín a zřizovatele místní základní školy Jana Břeně. </w:t>
      </w:r>
      <w:r>
        <w:rPr>
          <w:i/>
        </w:rPr>
        <w:t>“Vždy jsme se chovali úsporně, na chodbách se samozřejmě topí méně, v učebnách více. Snaží</w:t>
      </w:r>
      <w:r>
        <w:rPr>
          <w:i/>
        </w:rPr>
        <w:t xml:space="preserve">me se, aby se netopilo pánu bohu do oken, nikdy to ale nebude na úkor dětí,” </w:t>
      </w:r>
      <w:r>
        <w:t xml:space="preserve">říká. Škola v Holetíně má tu výhodu, že před rokem nainstalovala dvě </w:t>
      </w:r>
      <w:hyperlink r:id="rId5">
        <w:r>
          <w:rPr>
            <w:color w:val="4A86E8"/>
            <w:u w:val="single"/>
          </w:rPr>
          <w:t>tepelná čerpadla</w:t>
        </w:r>
      </w:hyperlink>
      <w:r>
        <w:rPr>
          <w:color w:val="4A86E8"/>
        </w:rPr>
        <w:t xml:space="preserve"> </w:t>
      </w:r>
      <w:r>
        <w:t xml:space="preserve">STIEBEL ELTRON, která přeměňují energii nahromaděnou v okolním vzduchu na teplo pro vytápění. </w:t>
      </w:r>
      <w:r>
        <w:rPr>
          <w:highlight w:val="white"/>
        </w:rPr>
        <w:t xml:space="preserve">Provoz tepelného čerpadla je úsporný, komfortní a šetrný k životnímu prostředí. </w:t>
      </w:r>
    </w:p>
    <w:p w14:paraId="00000008" w14:textId="77777777" w:rsidR="00B43DF4" w:rsidRDefault="00B43DF4">
      <w:pPr>
        <w:tabs>
          <w:tab w:val="left" w:pos="7520"/>
        </w:tabs>
        <w:jc w:val="both"/>
      </w:pPr>
    </w:p>
    <w:p w14:paraId="00000009" w14:textId="77777777" w:rsidR="00B43DF4" w:rsidRDefault="00167D32">
      <w:pPr>
        <w:shd w:val="clear" w:color="auto" w:fill="FFFFFF"/>
        <w:tabs>
          <w:tab w:val="left" w:pos="7520"/>
        </w:tabs>
        <w:spacing w:after="220"/>
        <w:ind w:right="-40"/>
        <w:jc w:val="both"/>
      </w:pPr>
      <w:r>
        <w:t>Kombinace tepelného čerpadla a systému řízeného větrání</w:t>
      </w:r>
      <w:r>
        <w:t xml:space="preserve"> je pro školy </w:t>
      </w:r>
      <w:proofErr w:type="gramStart"/>
      <w:r>
        <w:t>ideální,  tepelné</w:t>
      </w:r>
      <w:proofErr w:type="gramEnd"/>
      <w:r>
        <w:t xml:space="preserve"> čerpadlo totiž budovu nejen vytápí, ale v letních měsících i příjemně chladí a spolu se zásobníkem teplé vody ohřívá vodu. Systémy řízeného větrání zajistí zdravý čerstvý vzduch a díky zpětnému získávání tepla využívají záro</w:t>
      </w:r>
      <w:r>
        <w:t xml:space="preserve">veň až 90 % tepla získaného z odpadního vzduchu a přivádějí jej zpět. </w:t>
      </w:r>
      <w:proofErr w:type="gramStart"/>
      <w:r>
        <w:t>Šetří</w:t>
      </w:r>
      <w:proofErr w:type="gramEnd"/>
      <w:r>
        <w:t xml:space="preserve"> tak energii na vytápění budovy.  Když se staví nová školní budova, lze zvolit centrální systém řízeného větrání, který je ale kvůli velkým vzduchotechnickým rozvodům prostorově nár</w:t>
      </w:r>
      <w:r>
        <w:t>očný. U stávajících budov dává větší smysl decentrální řízené větrání, kdy má každá místnost svou jednotku a vše se reguluje podle potřeby. Školy se tak mohou vypořádat nejen se snížením energetické náročnosti, ale také se správným větráním a díky tomu i c</w:t>
      </w:r>
      <w:r>
        <w:t>elkovým zlepšením samotné výuky a nižší nemocnosti studentů. Velké decentrální větrací jednotky jsou vhodné nejen pro školní budovy, ale třeba pro mateřské školy, zasedací a přednáškové místnosti, nebo retailové prostory jako jsou obchody a fitness centra.</w:t>
      </w:r>
    </w:p>
    <w:p w14:paraId="0000000A" w14:textId="77777777" w:rsidR="00B43DF4" w:rsidRDefault="00167D32">
      <w:pPr>
        <w:tabs>
          <w:tab w:val="left" w:pos="7520"/>
        </w:tabs>
        <w:jc w:val="both"/>
      </w:pPr>
      <w:r>
        <w:rPr>
          <w:i/>
        </w:rPr>
        <w:t xml:space="preserve">“Energetická krize vyvolala v České republice dosud nevídaný zájem o tepelná čerpadla, který samozřejmě vnímá i naše společnost. STIEBEL ELTRON plánuje do roku 2026 významně rozšířit svou výrobní kapacitu v centrále společnosti v dolnosaském městě </w:t>
      </w:r>
      <w:proofErr w:type="spellStart"/>
      <w:r>
        <w:rPr>
          <w:i/>
        </w:rPr>
        <w:t>Holzmin</w:t>
      </w:r>
      <w:r>
        <w:rPr>
          <w:i/>
        </w:rPr>
        <w:t>den</w:t>
      </w:r>
      <w:proofErr w:type="spellEnd"/>
      <w:r>
        <w:rPr>
          <w:i/>
        </w:rPr>
        <w:t xml:space="preserve">, čímž zde vznikne 400 nových pracovních míst,” </w:t>
      </w:r>
      <w:r>
        <w:t xml:space="preserve">říká </w:t>
      </w:r>
      <w:r>
        <w:rPr>
          <w:highlight w:val="white"/>
        </w:rPr>
        <w:t xml:space="preserve">Peter Slavkovský, jednatel a obchodní ředitel STIEBEL ELTRON divize pro střední a východní Evropu. </w:t>
      </w:r>
      <w:r>
        <w:rPr>
          <w:i/>
          <w:highlight w:val="white"/>
        </w:rPr>
        <w:t>“</w:t>
      </w:r>
      <w:r>
        <w:rPr>
          <w:i/>
        </w:rPr>
        <w:t xml:space="preserve">Do výroby, vývoje a výzkumu </w:t>
      </w:r>
      <w:r>
        <w:rPr>
          <w:i/>
        </w:rPr>
        <w:lastRenderedPageBreak/>
        <w:t xml:space="preserve">tepelných čerpadel investujeme 700 mil. eur. V plánu je též obsadit 600 </w:t>
      </w:r>
      <w:r>
        <w:rPr>
          <w:i/>
        </w:rPr>
        <w:t xml:space="preserve">nových pracovních míst po celém světě,” </w:t>
      </w:r>
      <w:r>
        <w:t xml:space="preserve">dodává. </w:t>
      </w:r>
    </w:p>
    <w:p w14:paraId="0000000B" w14:textId="77777777" w:rsidR="00B43DF4" w:rsidRDefault="00B43DF4">
      <w:pPr>
        <w:tabs>
          <w:tab w:val="left" w:pos="7520"/>
        </w:tabs>
        <w:jc w:val="both"/>
        <w:rPr>
          <w:b/>
        </w:rPr>
      </w:pPr>
    </w:p>
    <w:p w14:paraId="0000000C" w14:textId="77777777" w:rsidR="00B43DF4" w:rsidRDefault="00167D32">
      <w:pPr>
        <w:shd w:val="clear" w:color="auto" w:fill="FFFFFF"/>
        <w:tabs>
          <w:tab w:val="left" w:pos="7520"/>
        </w:tabs>
        <w:spacing w:after="220"/>
        <w:ind w:right="-40"/>
        <w:jc w:val="both"/>
      </w:pPr>
      <w:r>
        <w:rPr>
          <w:highlight w:val="white"/>
        </w:rPr>
        <w:t>V České republice působí STIEBEL ELTRON od roku 1991, od roku 2018 je Praha sídlem vedení Clusteru p</w:t>
      </w:r>
      <w:r>
        <w:t>ro střední a východní Evropu, a tedy sídlem části top managementu mezinárodní skupiny STIEBEL ELTRON. Firm</w:t>
      </w:r>
      <w:r>
        <w:t xml:space="preserve">a je průkopníkem v oblasti obnovitelných zdrojů energií – konkrétně výrobu </w:t>
      </w:r>
      <w:hyperlink r:id="rId6">
        <w:r>
          <w:rPr>
            <w:color w:val="1155CC"/>
            <w:u w:val="single"/>
          </w:rPr>
          <w:t>tepelných čerpadel</w:t>
        </w:r>
      </w:hyperlink>
      <w:r>
        <w:t xml:space="preserve"> zahájila společnost už v polovině 70. let minulého století. Evropský úřad pro životní prostředí udělil v roce 2022 společ</w:t>
      </w:r>
      <w:r>
        <w:t>nosti STIEBEL ELTRON nejvyšší hodnocení “Klimatický lídr”, za její využívání obnovitelných energií šetrných ke klimatu. Skupina v současnosti vlastní sedm výrobních závodů, 26 prodejních společností a má zastoupení ve více než 120 zemích. Zhruba 50 % obrat</w:t>
      </w:r>
      <w:r>
        <w:t xml:space="preserve">u pochází ze zahraničí. Společnost má přibližně 4000 zaměstnanců po celém světě. </w:t>
      </w:r>
    </w:p>
    <w:p w14:paraId="0000000D" w14:textId="77777777" w:rsidR="00B43DF4" w:rsidRDefault="00167D32">
      <w:pPr>
        <w:shd w:val="clear" w:color="auto" w:fill="FFFFFF"/>
        <w:tabs>
          <w:tab w:val="left" w:pos="7520"/>
        </w:tabs>
        <w:spacing w:after="220"/>
        <w:ind w:right="-40"/>
        <w:jc w:val="both"/>
        <w:rPr>
          <w:color w:val="54595F"/>
        </w:rPr>
      </w:pPr>
      <w:r>
        <w:t>Více informací najdete na</w:t>
      </w:r>
      <w:r>
        <w:rPr>
          <w:color w:val="54595F"/>
        </w:rPr>
        <w:t xml:space="preserve"> </w:t>
      </w:r>
      <w:hyperlink r:id="rId7">
        <w:r>
          <w:rPr>
            <w:color w:val="1155CC"/>
          </w:rPr>
          <w:t>www.stiebel-eltron.cz</w:t>
        </w:r>
      </w:hyperlink>
      <w:r>
        <w:rPr>
          <w:color w:val="54595F"/>
        </w:rPr>
        <w:t>.</w:t>
      </w:r>
    </w:p>
    <w:p w14:paraId="0000000E" w14:textId="77777777" w:rsidR="00B43DF4" w:rsidRDefault="00167D32">
      <w:pPr>
        <w:tabs>
          <w:tab w:val="left" w:pos="7520"/>
        </w:tabs>
        <w:jc w:val="both"/>
        <w:rPr>
          <w:b/>
        </w:rPr>
      </w:pPr>
      <w:r>
        <w:rPr>
          <w:b/>
        </w:rPr>
        <w:t>Kontakty pro média:</w:t>
      </w:r>
    </w:p>
    <w:p w14:paraId="0000000F" w14:textId="77777777" w:rsidR="00B43DF4" w:rsidRDefault="00B43DF4">
      <w:pPr>
        <w:tabs>
          <w:tab w:val="left" w:pos="7520"/>
        </w:tabs>
        <w:jc w:val="both"/>
        <w:sectPr w:rsidR="00B43DF4"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14:paraId="00000010" w14:textId="77777777" w:rsidR="00B43DF4" w:rsidRDefault="00167D32">
      <w:pPr>
        <w:tabs>
          <w:tab w:val="left" w:pos="7520"/>
        </w:tabs>
        <w:jc w:val="both"/>
      </w:pPr>
      <w:r>
        <w:t xml:space="preserve">Klára Pirochová </w:t>
      </w:r>
    </w:p>
    <w:p w14:paraId="00000011" w14:textId="77777777" w:rsidR="00B43DF4" w:rsidRDefault="00167D32">
      <w:pPr>
        <w:tabs>
          <w:tab w:val="left" w:pos="7520"/>
        </w:tabs>
        <w:jc w:val="both"/>
      </w:pPr>
      <w:r>
        <w:t>732 801 881</w:t>
      </w:r>
    </w:p>
    <w:p w14:paraId="00000012" w14:textId="77777777" w:rsidR="00B43DF4" w:rsidRDefault="00167D32">
      <w:pPr>
        <w:tabs>
          <w:tab w:val="left" w:pos="7520"/>
        </w:tabs>
        <w:jc w:val="both"/>
      </w:pPr>
      <w:hyperlink r:id="rId8">
        <w:r>
          <w:rPr>
            <w:color w:val="1155CC"/>
            <w:u w:val="single"/>
          </w:rPr>
          <w:t>klara@pulpo.cz</w:t>
        </w:r>
      </w:hyperlink>
      <w:r>
        <w:t xml:space="preserve"> </w:t>
      </w:r>
    </w:p>
    <w:p w14:paraId="00000013" w14:textId="77777777" w:rsidR="00B43DF4" w:rsidRDefault="00B43DF4">
      <w:pPr>
        <w:tabs>
          <w:tab w:val="left" w:pos="7520"/>
        </w:tabs>
        <w:jc w:val="both"/>
      </w:pPr>
    </w:p>
    <w:p w14:paraId="00000014" w14:textId="77777777" w:rsidR="00B43DF4" w:rsidRDefault="00167D32">
      <w:pPr>
        <w:tabs>
          <w:tab w:val="left" w:pos="7520"/>
        </w:tabs>
        <w:jc w:val="both"/>
      </w:pPr>
      <w:r>
        <w:t>Dana Stloukalová</w:t>
      </w:r>
    </w:p>
    <w:p w14:paraId="00000015" w14:textId="77777777" w:rsidR="00B43DF4" w:rsidRDefault="00167D32">
      <w:pPr>
        <w:tabs>
          <w:tab w:val="left" w:pos="7520"/>
        </w:tabs>
        <w:jc w:val="both"/>
      </w:pPr>
      <w:r>
        <w:rPr>
          <w:color w:val="222222"/>
          <w:highlight w:val="white"/>
        </w:rPr>
        <w:t>602 185 379</w:t>
      </w:r>
    </w:p>
    <w:p w14:paraId="00000016" w14:textId="77777777" w:rsidR="00B43DF4" w:rsidRDefault="00167D32">
      <w:pPr>
        <w:tabs>
          <w:tab w:val="left" w:pos="7520"/>
        </w:tabs>
        <w:jc w:val="both"/>
        <w:rPr>
          <w:b/>
        </w:rPr>
      </w:pPr>
      <w:hyperlink r:id="rId9">
        <w:r>
          <w:rPr>
            <w:color w:val="1155CC"/>
            <w:highlight w:val="white"/>
            <w:u w:val="single"/>
          </w:rPr>
          <w:t>dana.stloukalova@stiebel-eltron.cz</w:t>
        </w:r>
      </w:hyperlink>
      <w:r>
        <w:rPr>
          <w:color w:val="222222"/>
          <w:highlight w:val="white"/>
        </w:rPr>
        <w:t xml:space="preserve"> </w:t>
      </w:r>
    </w:p>
    <w:sectPr w:rsidR="00B43DF4">
      <w:type w:val="continuous"/>
      <w:pgSz w:w="11909" w:h="16834"/>
      <w:pgMar w:top="1440" w:right="1440" w:bottom="1440" w:left="1440" w:header="720" w:footer="720" w:gutter="0"/>
      <w:cols w:num="2" w:space="708" w:equalWidth="0">
        <w:col w:w="4175" w:space="720"/>
        <w:col w:w="417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F4"/>
    <w:rsid w:val="00167D32"/>
    <w:rsid w:val="00B4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D749"/>
  <w15:docId w15:val="{FA45F37F-B6CF-411C-BAC0-CBA18484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@pulp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iebel-eltron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iebel-eltron.cz/cs/produkty-a-reseni/obnovitelne_zdrojeenergie/tepelna_cerpadl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iebel-eltron.cz/cs/produkty-a-reseni/obnovitelne_zdrojeenergie/tepelna_cerpadla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tiebel-eltron.cz/cs/produkty-a-reseni/obnovitelne_zdrojeenergie/vetraci_systemy_srekuperaci.html" TargetMode="External"/><Relationship Id="rId9" Type="http://schemas.openxmlformats.org/officeDocument/2006/relationships/hyperlink" Target="mailto:dana.stloukalova@stiebel-eltro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714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Stloukalová, Dana</dc:creator>
  <cp:lastModifiedBy>Stloukalová, Dana</cp:lastModifiedBy>
  <cp:revision>2</cp:revision>
  <dcterms:created xsi:type="dcterms:W3CDTF">2022-12-05T16:33:00Z</dcterms:created>
  <dcterms:modified xsi:type="dcterms:W3CDTF">2022-12-05T16:33:00Z</dcterms:modified>
</cp:coreProperties>
</file>